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C572D9">
      <w:pPr>
        <w:ind w:left="0" w:right="0" w:firstLine="0"/>
        <w:jc w:val="center"/>
      </w:pPr>
      <w:bookmarkStart w:id="0" w:name="_GoBack"/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Лесной сельский Совет народных депутатов Бийского района Алтайского края</w:t>
      </w:r>
    </w:p>
    <w:p w14:paraId="09CBAADD">
      <w:pPr>
        <w:ind w:left="0" w:right="0" w:firstLine="0"/>
        <w:jc w:val="left"/>
      </w:pPr>
    </w:p>
    <w:p w14:paraId="61B84AF7">
      <w:pPr>
        <w:ind w:left="0" w:right="0" w:firstLine="0"/>
        <w:jc w:val="left"/>
      </w:pPr>
    </w:p>
    <w:p w14:paraId="27CE8EE9">
      <w:pPr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РЕШЕНИЕ</w:t>
      </w: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8"/>
        <w:gridCol w:w="3917"/>
      </w:tblGrid>
      <w:tr w14:paraId="075EFF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0" w:type="pct"/>
            <w:vAlign w:val="top"/>
          </w:tcPr>
          <w:p w14:paraId="43DB43A5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от 25.12.2025</w:t>
            </w:r>
          </w:p>
        </w:tc>
        <w:tc>
          <w:tcPr>
            <w:tcW w:w="2170" w:type="pct"/>
            <w:vAlign w:val="top"/>
          </w:tcPr>
          <w:p w14:paraId="4169F9B3"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№ 213</w:t>
            </w:r>
          </w:p>
        </w:tc>
      </w:tr>
    </w:tbl>
    <w:p w14:paraId="56A18A9E">
      <w:pPr>
        <w:ind w:left="0" w:right="0" w:firstLine="0"/>
        <w:jc w:val="left"/>
      </w:pPr>
    </w:p>
    <w:p w14:paraId="18E6C25C">
      <w:pPr>
        <w:ind w:left="0" w:right="0" w:firstLine="0"/>
        <w:jc w:val="center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с.Лесное</w:t>
      </w:r>
    </w:p>
    <w:p w14:paraId="25EC94A6">
      <w:pPr>
        <w:ind w:left="0" w:right="0" w:firstLine="0"/>
        <w:jc w:val="left"/>
      </w:pPr>
    </w:p>
    <w:p w14:paraId="41F7A26D">
      <w:pPr>
        <w:ind w:left="0" w:right="0" w:firstLine="0"/>
        <w:jc w:val="left"/>
      </w:pPr>
    </w:p>
    <w:p w14:paraId="22A2298C">
      <w:pPr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О бюджете Лесного сельсовета Бийского района Алтайского края</w:t>
      </w:r>
    </w:p>
    <w:p w14:paraId="304CBC13">
      <w:pPr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на 2026 год</w:t>
      </w:r>
    </w:p>
    <w:p w14:paraId="121B773F">
      <w:pPr>
        <w:ind w:left="0" w:right="0" w:firstLine="0"/>
        <w:jc w:val="left"/>
      </w:pPr>
    </w:p>
    <w:p w14:paraId="6D5C3E4E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Статья 1 Основные характеристики бюджета сельского поселения на 2026 год</w:t>
      </w:r>
    </w:p>
    <w:p w14:paraId="74F68E4E">
      <w:pPr>
        <w:ind w:left="0" w:right="0" w:firstLine="800"/>
        <w:jc w:val="both"/>
      </w:pPr>
    </w:p>
    <w:p w14:paraId="54632030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1. Утвердить основные характеристики бюджета сельского поселения на 2026 год:</w:t>
      </w:r>
    </w:p>
    <w:p w14:paraId="508DE978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1) прогнозируемый общий объем доходов бюджета сельского поселения в сумме 8 090,5 тыс. рублей, в том числе объем межбюджетных трансфертов, получаемых из других бюджетов, в сумме 5 554,5 тыс. рублей;</w:t>
      </w:r>
    </w:p>
    <w:p w14:paraId="243D2D75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2) общий объем расходов бюджета сельского поселения в сумме 8 090,5 тыс. рублей;</w:t>
      </w:r>
    </w:p>
    <w:p w14:paraId="2773E2AA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3) верхний  предел  муниципального внутреннего долга  по состоянию на 1 января 2027 года в  сумме 0,0 тыс. рублей, в том числе верхний предел долга по муниципальным гарантиям в сумме 0,0 тыс. рублей;</w:t>
      </w:r>
    </w:p>
    <w:p w14:paraId="1C0F6E2C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4) дефицит бюджета сельского поселения в сумме 0,0 тыс. рублей.</w:t>
      </w:r>
    </w:p>
    <w:p w14:paraId="69C69579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2. Утвердить источники финансирования дефицита бюджета сельского поселения на 2026 год согласно приложению 1 к настоящему Решению.</w:t>
      </w:r>
    </w:p>
    <w:p w14:paraId="3986D821">
      <w:pPr>
        <w:ind w:left="0" w:right="0" w:firstLine="800"/>
        <w:jc w:val="both"/>
      </w:pPr>
    </w:p>
    <w:p w14:paraId="759F64EF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Статья 2. Бюджетные ассигнования бюджета сельского поселения на 2026 год</w:t>
      </w:r>
    </w:p>
    <w:p w14:paraId="1BF57E4C">
      <w:pPr>
        <w:ind w:left="0" w:right="0" w:firstLine="800"/>
        <w:jc w:val="both"/>
      </w:pPr>
    </w:p>
    <w:p w14:paraId="1329446E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1. Утвердить:</w:t>
      </w:r>
    </w:p>
    <w:p w14:paraId="67161069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1) распределение бюджетных ассигнований по разделам и подразделам классификации расходов бюджета сельского поселения на 2026 год согласно приложению 2 к настоящему Решению;</w:t>
      </w:r>
    </w:p>
    <w:p w14:paraId="1783B381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2) ведомственную структуру расходов бюджета сельского поселения на 2026 год согласно приложению 3 к настоящему Решению;</w:t>
      </w:r>
    </w:p>
    <w:p w14:paraId="2F2C5856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3) распределение бюджетных ассигнований по разделам, подразделам, целевым статьям, группам (группам и подгруппам) видов расходов на 2026  год согласно приложению 4 к настоящему Решению;</w:t>
      </w:r>
    </w:p>
    <w:p w14:paraId="49002B93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2. Утвердить общий объем бюджетных ассигнований, направляемых на исполнение публичных нормативных обязательств, на 2026 год в сумме 25,2 тыс. рублей.</w:t>
      </w:r>
    </w:p>
    <w:p w14:paraId="3B59DBF1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3. Утвердить объем бюджетных ассигнований резервного фонда администрации Лесного сельсовета на 2026 год в сумме 8,0 тыс. рублей.</w:t>
      </w:r>
    </w:p>
    <w:p w14:paraId="2FB1816D">
      <w:pPr>
        <w:ind w:left="0" w:right="0" w:firstLine="800"/>
        <w:jc w:val="both"/>
      </w:pPr>
    </w:p>
    <w:p w14:paraId="5D3FD7F3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Статья 3. Межбюджетные трансферты</w:t>
      </w:r>
    </w:p>
    <w:p w14:paraId="3B325620">
      <w:pPr>
        <w:ind w:left="0" w:right="0" w:firstLine="800"/>
        <w:jc w:val="both"/>
      </w:pPr>
    </w:p>
    <w:p w14:paraId="65D8D521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1. Утвердить объем межбюджетных трансфертов, подлежащих перечислению в 2026 году в бюджет Бийского района  из бюджета Лесного сельсовета Бийского района Алтайского края, на решение вопросов местного значения в соответствии с заключенными соглашениями:</w:t>
      </w:r>
    </w:p>
    <w:p w14:paraId="3202985A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1)  . в сумме 1,0 тыс. рублей;</w:t>
      </w:r>
    </w:p>
    <w:p w14:paraId="299DE510">
      <w:pPr>
        <w:ind w:left="0" w:right="0" w:firstLine="800"/>
        <w:jc w:val="both"/>
      </w:pPr>
    </w:p>
    <w:p w14:paraId="4ECE909D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Статья 4. Особенности исполнения бюджета сельского поселения</w:t>
      </w:r>
    </w:p>
    <w:p w14:paraId="611523CD">
      <w:pPr>
        <w:ind w:left="0" w:right="0" w:firstLine="800"/>
        <w:jc w:val="both"/>
      </w:pPr>
    </w:p>
    <w:p w14:paraId="28A6A565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1.   может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14:paraId="2A5A93DB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2. 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14:paraId="4C0588BC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3. 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14:paraId="45E0DC9C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4. Рекомендовать органам местного самоуправления Лесного сельсовета Бийского района Алтайского края не принимать решений, приводящих к увеличению численности муниципальных служащих.</w:t>
      </w:r>
    </w:p>
    <w:p w14:paraId="24713A4B">
      <w:pPr>
        <w:ind w:left="0" w:right="0" w:firstLine="800"/>
        <w:jc w:val="both"/>
      </w:pPr>
    </w:p>
    <w:p w14:paraId="7EA32C82">
      <w:pPr>
        <w:ind w:left="0" w:right="0" w:firstLine="800"/>
        <w:jc w:val="both"/>
      </w:pPr>
    </w:p>
    <w:p w14:paraId="10850C01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Статья 5. Приведение решений и иных нормативных правовых актов Лесного сельсовета Бийского района Алтайского края в соответствие с настоящим Решением</w:t>
      </w:r>
    </w:p>
    <w:p w14:paraId="673D61AF">
      <w:pPr>
        <w:ind w:left="0" w:right="0" w:firstLine="800"/>
        <w:jc w:val="both"/>
      </w:pPr>
    </w:p>
    <w:p w14:paraId="2B03CB80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Решения и иные нормативные правовые акты Лесного сельсовета Бийского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14:paraId="511BC734">
      <w:pPr>
        <w:ind w:left="0" w:right="0" w:firstLine="800"/>
        <w:jc w:val="both"/>
      </w:pPr>
    </w:p>
    <w:p w14:paraId="5818624D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Статья 6. Вступление в силу настоящего Решения</w:t>
      </w:r>
    </w:p>
    <w:p w14:paraId="24EC5D70">
      <w:pPr>
        <w:ind w:left="0" w:right="0" w:firstLine="800"/>
        <w:jc w:val="both"/>
      </w:pPr>
    </w:p>
    <w:p w14:paraId="178B7985">
      <w:pPr>
        <w:ind w:left="0" w:right="0" w:firstLine="800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Настоящее Решение вступает в силу с 1 января 2026 года.</w:t>
      </w:r>
    </w:p>
    <w:p w14:paraId="280BFB2C">
      <w:pPr>
        <w:ind w:left="0" w:right="0" w:firstLine="0"/>
        <w:jc w:val="left"/>
      </w:pPr>
    </w:p>
    <w:p w14:paraId="6156CF25">
      <w:pPr>
        <w:ind w:left="0" w:right="0" w:firstLine="0"/>
        <w:jc w:val="left"/>
      </w:pPr>
    </w:p>
    <w:p w14:paraId="709B2BCC">
      <w:pPr>
        <w:ind w:left="0" w:right="0" w:firstLine="0"/>
        <w:jc w:val="left"/>
      </w:pP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8"/>
        <w:gridCol w:w="3917"/>
      </w:tblGrid>
      <w:tr w14:paraId="5BBE8A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0" w:type="pct"/>
            <w:vAlign w:val="top"/>
          </w:tcPr>
          <w:p w14:paraId="3E4F4DDC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Исполняющий обязанности главы Лесного сельсовета Бийского района Алтайского края</w:t>
            </w:r>
          </w:p>
        </w:tc>
        <w:tc>
          <w:tcPr>
            <w:tcW w:w="2170" w:type="pct"/>
            <w:vAlign w:val="top"/>
          </w:tcPr>
          <w:p w14:paraId="7AED4982"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Е.В.Колесникова</w:t>
            </w:r>
          </w:p>
        </w:tc>
      </w:tr>
    </w:tbl>
    <w:p w14:paraId="12552CDD">
      <w:pPr>
        <w:ind w:left="0" w:right="0" w:firstLine="0"/>
        <w:jc w:val="left"/>
      </w:pPr>
    </w:p>
    <w:p w14:paraId="7E2784E8">
      <w:pPr>
        <w:ind w:left="0" w:right="0" w:firstLine="0"/>
        <w:jc w:val="left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с.Лесное</w:t>
      </w:r>
    </w:p>
    <w:p w14:paraId="6F7B9FB0">
      <w:pPr>
        <w:ind w:left="0" w:right="0" w:firstLine="0"/>
        <w:jc w:val="left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25.12.2025 года</w:t>
      </w:r>
    </w:p>
    <w:p w14:paraId="177740E5">
      <w:pPr>
        <w:ind w:left="0" w:right="0" w:firstLine="0"/>
        <w:jc w:val="left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№ 213</w:t>
      </w:r>
    </w:p>
    <w:p w14:paraId="54498195">
      <w:pPr>
        <w:ind w:left="0" w:right="0" w:firstLine="0"/>
      </w:pPr>
    </w:p>
    <w:p w14:paraId="7F10002B">
      <w:pPr>
        <w:sectPr>
          <w:pgSz w:w="11905" w:h="16837"/>
          <w:pgMar w:top="1440" w:right="1440" w:bottom="1440" w:left="1440" w:header="720" w:footer="720" w:gutter="0"/>
          <w:cols w:space="720" w:num="1"/>
        </w:sectPr>
      </w:pP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12"/>
        <w:gridCol w:w="4513"/>
      </w:tblGrid>
      <w:tr w14:paraId="6A925F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74F2BCCD">
            <w:pPr>
              <w:jc w:val="left"/>
            </w:pPr>
          </w:p>
        </w:tc>
        <w:tc>
          <w:tcPr>
            <w:tcW w:w="2500" w:type="pct"/>
            <w:vAlign w:val="top"/>
          </w:tcPr>
          <w:p w14:paraId="3765A96C"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ПРИЛОЖЕНИЕ 1</w:t>
            </w:r>
          </w:p>
        </w:tc>
      </w:tr>
      <w:tr w14:paraId="532995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5F53F2F7">
            <w:pPr>
              <w:jc w:val="left"/>
            </w:pPr>
          </w:p>
        </w:tc>
        <w:tc>
          <w:tcPr>
            <w:tcW w:w="2500" w:type="pct"/>
            <w:vAlign w:val="top"/>
          </w:tcPr>
          <w:p w14:paraId="6636ADEB"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к решению</w:t>
            </w:r>
          </w:p>
        </w:tc>
      </w:tr>
      <w:tr w14:paraId="71CD9B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210620D4">
            <w:pPr>
              <w:jc w:val="left"/>
            </w:pPr>
          </w:p>
        </w:tc>
        <w:tc>
          <w:tcPr>
            <w:tcW w:w="2500" w:type="pct"/>
            <w:vAlign w:val="top"/>
          </w:tcPr>
          <w:p w14:paraId="79EADD30"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«О бюджете Лесного сельсовета Бийского района Алтайского края на 2026 год»</w:t>
            </w:r>
          </w:p>
        </w:tc>
      </w:tr>
    </w:tbl>
    <w:p w14:paraId="5CCBE25C">
      <w:pPr>
        <w:ind w:left="0" w:right="0" w:firstLine="0"/>
        <w:jc w:val="left"/>
      </w:pPr>
    </w:p>
    <w:p w14:paraId="51E5CEB4">
      <w:pPr>
        <w:ind w:left="0" w:right="0" w:firstLine="0"/>
        <w:jc w:val="left"/>
      </w:pPr>
    </w:p>
    <w:p w14:paraId="05254038">
      <w:pPr>
        <w:ind w:left="0" w:right="0" w:firstLine="0"/>
        <w:jc w:val="left"/>
      </w:pPr>
    </w:p>
    <w:p w14:paraId="302205BE">
      <w:pPr>
        <w:ind w:left="0" w:right="0" w:firstLine="0"/>
        <w:jc w:val="center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Источники финансирования дефицита бюджета сельского поселения на 2026 год</w:t>
      </w:r>
    </w:p>
    <w:p w14:paraId="454A7363">
      <w:pPr>
        <w:ind w:left="0" w:right="0" w:firstLine="0"/>
        <w:jc w:val="left"/>
      </w:pP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924"/>
        <w:gridCol w:w="4101"/>
      </w:tblGrid>
      <w:tr w14:paraId="0AEEF5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2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AF44F1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Источники финансирования дефицита бюджета</w:t>
            </w:r>
          </w:p>
        </w:tc>
        <w:tc>
          <w:tcPr>
            <w:tcW w:w="227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646492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Сумма, тыс. рублей</w:t>
            </w:r>
          </w:p>
        </w:tc>
      </w:tr>
      <w:tr w14:paraId="7E5299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2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27BE953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227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F4F219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0,0</w:t>
            </w:r>
          </w:p>
        </w:tc>
      </w:tr>
    </w:tbl>
    <w:p w14:paraId="0CB3F6C9">
      <w:pPr>
        <w:sectPr>
          <w:pgSz w:w="11905" w:h="16837"/>
          <w:pgMar w:top="1440" w:right="1440" w:bottom="1440" w:left="1440" w:header="720" w:footer="720" w:gutter="0"/>
          <w:cols w:space="720" w:num="1"/>
        </w:sectPr>
      </w:pP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12"/>
        <w:gridCol w:w="4513"/>
      </w:tblGrid>
      <w:tr w14:paraId="2C070B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6D96CD0B"/>
        </w:tc>
        <w:tc>
          <w:tcPr>
            <w:tcW w:w="2500" w:type="pct"/>
            <w:vAlign w:val="top"/>
          </w:tcPr>
          <w:p w14:paraId="4A4E5255"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ПРИЛОЖЕНИЕ 2</w:t>
            </w:r>
          </w:p>
        </w:tc>
      </w:tr>
      <w:tr w14:paraId="4F280C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1B320B91"/>
        </w:tc>
        <w:tc>
          <w:tcPr>
            <w:tcW w:w="2500" w:type="pct"/>
            <w:vAlign w:val="top"/>
          </w:tcPr>
          <w:p w14:paraId="4B3124F6"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к решению</w:t>
            </w:r>
          </w:p>
        </w:tc>
      </w:tr>
      <w:tr w14:paraId="685633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1A5B6A87"/>
        </w:tc>
        <w:tc>
          <w:tcPr>
            <w:tcW w:w="2500" w:type="pct"/>
            <w:vAlign w:val="top"/>
          </w:tcPr>
          <w:p w14:paraId="7E4041E9"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«О бюджете Лесного сельсовета Бийского района Алтайского края на 2026 год»</w:t>
            </w:r>
          </w:p>
        </w:tc>
      </w:tr>
    </w:tbl>
    <w:p w14:paraId="69386E2A">
      <w:pPr>
        <w:ind w:left="0" w:right="0" w:firstLine="0"/>
      </w:pPr>
    </w:p>
    <w:p w14:paraId="7A98E413">
      <w:pPr>
        <w:ind w:left="0" w:right="0" w:firstLine="0"/>
      </w:pPr>
    </w:p>
    <w:p w14:paraId="2598508D">
      <w:pPr>
        <w:ind w:left="0" w:right="0" w:firstLine="0"/>
      </w:pPr>
    </w:p>
    <w:p w14:paraId="5839CF83">
      <w:pPr>
        <w:ind w:left="0" w:right="0" w:firstLine="0"/>
        <w:jc w:val="center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Распределение бюджетных ассигнований по разделам и подразделам классификации расходов бюджета сельского поселения на 2026  год</w:t>
      </w:r>
    </w:p>
    <w:p w14:paraId="2EC15E8C">
      <w:pPr>
        <w:ind w:left="0" w:right="0" w:firstLine="0"/>
      </w:pP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585"/>
        <w:gridCol w:w="1211"/>
        <w:gridCol w:w="2229"/>
      </w:tblGrid>
      <w:tr w14:paraId="09F380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A97DDB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Наименование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0CA81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Рз/Пр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D04B2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Сумма, тыс. рублей</w:t>
            </w:r>
          </w:p>
        </w:tc>
      </w:tr>
      <w:tr w14:paraId="040535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CD7EB4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3D2D09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15139E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</w:tr>
      <w:tr w14:paraId="4BE9E5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C6CA259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8D1C8C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2D0AD5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4 393,7</w:t>
            </w:r>
          </w:p>
        </w:tc>
      </w:tr>
      <w:tr w14:paraId="07657C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3D776A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7D9722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A5B692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781,2</w:t>
            </w:r>
          </w:p>
        </w:tc>
      </w:tr>
      <w:tr w14:paraId="28C05C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E5FEAE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A1D77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2C1AA7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2 685,0</w:t>
            </w:r>
          </w:p>
        </w:tc>
      </w:tr>
      <w:tr w14:paraId="637105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5268888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Резервные фонды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8DF5B1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D4C33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8,0</w:t>
            </w:r>
          </w:p>
        </w:tc>
      </w:tr>
      <w:tr w14:paraId="7CE56F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81A5577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9E23AC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5984AD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927,5</w:t>
            </w:r>
          </w:p>
        </w:tc>
      </w:tr>
      <w:tr w14:paraId="27B70E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E024109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2C8B0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97C10B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762,1</w:t>
            </w:r>
          </w:p>
        </w:tc>
      </w:tr>
      <w:tr w14:paraId="7068A4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AAD92B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59D84C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F0F202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762,1</w:t>
            </w:r>
          </w:p>
        </w:tc>
      </w:tr>
      <w:tr w14:paraId="49E1D4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4456FE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83A449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BB995C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46,3</w:t>
            </w:r>
          </w:p>
        </w:tc>
      </w:tr>
      <w:tr w14:paraId="419A9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9BD9780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Гражданская оборона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840D48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03 09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C786E2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39,7</w:t>
            </w:r>
          </w:p>
        </w:tc>
      </w:tr>
      <w:tr w14:paraId="4563D4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9710E5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C9E42D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E509EC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6,6</w:t>
            </w:r>
          </w:p>
        </w:tc>
      </w:tr>
      <w:tr w14:paraId="3217A2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688FF1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4014AA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A1A943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444,2</w:t>
            </w:r>
          </w:p>
        </w:tc>
      </w:tr>
      <w:tr w14:paraId="69163E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27CFE6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37EADB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B91265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444,2</w:t>
            </w:r>
          </w:p>
        </w:tc>
      </w:tr>
      <w:tr w14:paraId="61D3A2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9397BED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62C77B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3019B8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811,4</w:t>
            </w:r>
          </w:p>
        </w:tc>
      </w:tr>
      <w:tr w14:paraId="42363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1D72AF3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Благоустройство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9C825E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669F48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811,4</w:t>
            </w:r>
          </w:p>
        </w:tc>
      </w:tr>
      <w:tr w14:paraId="4B0FC3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55044A5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EB0858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EFF74F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808,6</w:t>
            </w:r>
          </w:p>
        </w:tc>
      </w:tr>
      <w:tr w14:paraId="26659A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4C34156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Культура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ECEFC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957339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808,6</w:t>
            </w:r>
          </w:p>
        </w:tc>
      </w:tr>
      <w:tr w14:paraId="1DB3E2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49FF14B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СОЦИАЛЬНАЯ ПОЛИТИКА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CA0D7E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10 00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D30C7C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25,2</w:t>
            </w:r>
          </w:p>
        </w:tc>
      </w:tr>
      <w:tr w14:paraId="278363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77DAA29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Пенсионное обеспечение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9E0A33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CBDF62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25,2</w:t>
            </w:r>
          </w:p>
        </w:tc>
      </w:tr>
      <w:tr w14:paraId="36F884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B2DFEB5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0A0E9B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11 00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9C3202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99,0</w:t>
            </w:r>
          </w:p>
        </w:tc>
      </w:tr>
      <w:tr w14:paraId="23F8F6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D8BB7C0"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Массовый спорт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2BE88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11 02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BED4C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99,0</w:t>
            </w:r>
          </w:p>
        </w:tc>
      </w:tr>
    </w:tbl>
    <w:p w14:paraId="70335E98">
      <w:pPr>
        <w:sectPr>
          <w:pgSz w:w="11905" w:h="16837"/>
          <w:pgMar w:top="1440" w:right="1440" w:bottom="1440" w:left="1440" w:header="720" w:footer="720" w:gutter="0"/>
          <w:cols w:space="720" w:num="1"/>
        </w:sectPr>
      </w:pP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09"/>
        <w:gridCol w:w="4510"/>
        <w:gridCol w:w="6"/>
      </w:tblGrid>
      <w:tr w14:paraId="587579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3AD18F06">
            <w:pPr>
              <w:jc w:val="left"/>
            </w:pPr>
          </w:p>
        </w:tc>
        <w:tc>
          <w:tcPr>
            <w:tcW w:w="2500" w:type="pct"/>
            <w:vAlign w:val="top"/>
          </w:tcPr>
          <w:p w14:paraId="1E0D719C"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  <w:vAlign w:val="top"/>
          </w:tcPr>
          <w:p w14:paraId="0259FD88">
            <w:pPr>
              <w:jc w:val="left"/>
            </w:pPr>
          </w:p>
        </w:tc>
      </w:tr>
      <w:tr w14:paraId="4CB6A1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305B531F">
            <w:pPr>
              <w:jc w:val="left"/>
            </w:pPr>
          </w:p>
        </w:tc>
        <w:tc>
          <w:tcPr>
            <w:tcW w:w="2500" w:type="pct"/>
            <w:vAlign w:val="top"/>
          </w:tcPr>
          <w:p w14:paraId="09B6D67C"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к решению</w:t>
            </w:r>
          </w:p>
        </w:tc>
        <w:tc>
          <w:tcPr>
            <w:tcW w:w="2500" w:type="pct"/>
            <w:vAlign w:val="top"/>
          </w:tcPr>
          <w:p w14:paraId="2B9B8E89">
            <w:pPr>
              <w:jc w:val="left"/>
            </w:pPr>
          </w:p>
        </w:tc>
      </w:tr>
      <w:tr w14:paraId="665BD5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37D50B97">
            <w:pPr>
              <w:jc w:val="left"/>
            </w:pPr>
          </w:p>
        </w:tc>
        <w:tc>
          <w:tcPr>
            <w:tcW w:w="2500" w:type="pct"/>
            <w:vAlign w:val="top"/>
          </w:tcPr>
          <w:p w14:paraId="110DEA19"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«О бюджете Лесного сельсовета Бийского района Алтайского края на 2026 год»</w:t>
            </w:r>
          </w:p>
        </w:tc>
        <w:tc>
          <w:tcPr>
            <w:tcW w:w="2500" w:type="pct"/>
            <w:vAlign w:val="top"/>
          </w:tcPr>
          <w:p w14:paraId="04C09C8D">
            <w:pPr>
              <w:jc w:val="left"/>
            </w:pPr>
          </w:p>
        </w:tc>
      </w:tr>
      <w:tr w14:paraId="6DE8EC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</w:trPr>
        <w:tc>
          <w:tcPr>
            <w:tcW w:w="2500" w:type="pct"/>
            <w:vAlign w:val="top"/>
          </w:tcPr>
          <w:p w14:paraId="31F2F103">
            <w:pPr>
              <w:jc w:val="left"/>
            </w:pPr>
          </w:p>
        </w:tc>
        <w:tc>
          <w:tcPr>
            <w:tcW w:w="2500" w:type="pct"/>
            <w:vAlign w:val="top"/>
          </w:tcPr>
          <w:p w14:paraId="4CF10296">
            <w:pPr>
              <w:jc w:val="left"/>
            </w:pPr>
          </w:p>
        </w:tc>
      </w:tr>
      <w:tr w14:paraId="3EDC58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</w:trPr>
        <w:tc>
          <w:tcPr>
            <w:tcW w:w="2500" w:type="pct"/>
            <w:vAlign w:val="top"/>
          </w:tcPr>
          <w:p w14:paraId="19EBDED4">
            <w:pPr>
              <w:jc w:val="left"/>
            </w:pPr>
          </w:p>
        </w:tc>
        <w:tc>
          <w:tcPr>
            <w:tcW w:w="2500" w:type="pct"/>
            <w:vAlign w:val="top"/>
          </w:tcPr>
          <w:p w14:paraId="71292DF4">
            <w:pPr>
              <w:jc w:val="left"/>
            </w:pPr>
          </w:p>
        </w:tc>
      </w:tr>
      <w:tr w14:paraId="3F7405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</w:trPr>
        <w:tc>
          <w:tcPr>
            <w:tcW w:w="2500" w:type="pct"/>
            <w:vAlign w:val="top"/>
          </w:tcPr>
          <w:p w14:paraId="41633871">
            <w:pPr>
              <w:jc w:val="left"/>
            </w:pPr>
          </w:p>
        </w:tc>
        <w:tc>
          <w:tcPr>
            <w:tcW w:w="2500" w:type="pct"/>
            <w:vAlign w:val="top"/>
          </w:tcPr>
          <w:p w14:paraId="3DB84A2A">
            <w:pPr>
              <w:jc w:val="left"/>
            </w:pPr>
          </w:p>
        </w:tc>
      </w:tr>
    </w:tbl>
    <w:p w14:paraId="3B160C62">
      <w:pPr>
        <w:ind w:left="0" w:right="0" w:firstLine="0"/>
        <w:jc w:val="center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Ведомственная структура расходов бюджета сельского поселения на 2026 год</w:t>
      </w:r>
    </w:p>
    <w:p w14:paraId="48FAAB9C">
      <w:pPr>
        <w:ind w:left="0" w:right="0" w:firstLine="0"/>
        <w:jc w:val="left"/>
      </w:pP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467"/>
        <w:gridCol w:w="718"/>
        <w:gridCol w:w="993"/>
        <w:gridCol w:w="2000"/>
        <w:gridCol w:w="702"/>
        <w:gridCol w:w="1145"/>
      </w:tblGrid>
      <w:tr w14:paraId="119D15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633AC6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Наименование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CB7EB8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Код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FB2404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Рз/Пр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93FF45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E66927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Вр</w:t>
            </w: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DEE827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Сумма, тыс. рублей</w:t>
            </w:r>
          </w:p>
        </w:tc>
      </w:tr>
      <w:tr w14:paraId="7136A7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DCA481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913F5C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E79730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C7A343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E8D3C8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36904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6</w:t>
            </w:r>
          </w:p>
        </w:tc>
      </w:tr>
      <w:tr w14:paraId="7D532B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A43A9B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Администрация Лесного сельсовета Бийского района Алтайского края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55498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03B79E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00 00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0DB503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00 0 00 00000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FB836B6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84B369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8 090,5</w:t>
            </w:r>
          </w:p>
        </w:tc>
      </w:tr>
      <w:tr w14:paraId="7BB8EC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85B032F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338202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497755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DCDCD4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00 0 00 00000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FCC8CC5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8721B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4 393,7</w:t>
            </w:r>
          </w:p>
        </w:tc>
      </w:tr>
      <w:tr w14:paraId="1649E7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63DF36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3E4206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4EF468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8FADED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00 0 00 00000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A5B033E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FB83BF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781,2</w:t>
            </w:r>
          </w:p>
        </w:tc>
      </w:tr>
      <w:tr w14:paraId="17E7B1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0550EC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D95B0F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7A9DEC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7ED373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C2A32C3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F68B7C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781,2</w:t>
            </w:r>
          </w:p>
        </w:tc>
      </w:tr>
      <w:tr w14:paraId="589D27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F57ED3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04C10F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904AA7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E209B6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01 2 00 00000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5FF74FE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20CFBE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781,2</w:t>
            </w:r>
          </w:p>
        </w:tc>
      </w:tr>
      <w:tr w14:paraId="271457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21D4B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D7CEE6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CA2149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FDAF89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01 2 00 10120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F397A4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D9C7CC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781,2</w:t>
            </w:r>
          </w:p>
        </w:tc>
      </w:tr>
      <w:tr w14:paraId="1FF216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E036933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E4F182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45DAB6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8F5F5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01 2 00 10120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1D3E1D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B85B6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781,2</w:t>
            </w:r>
          </w:p>
        </w:tc>
      </w:tr>
      <w:tr w14:paraId="1D6612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BFB99FF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87298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AC9539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8C9897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00 0 00 00000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C710BC7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4B064A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2 685,0</w:t>
            </w:r>
          </w:p>
        </w:tc>
      </w:tr>
      <w:tr w14:paraId="25A0B9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608F13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A5107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FB0CF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26E482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39ADD20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A3F265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1 604,8</w:t>
            </w:r>
          </w:p>
        </w:tc>
      </w:tr>
      <w:tr w14:paraId="0ACC43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300FFA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66DE47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9FF8B7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28E25A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01 2 00 00000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2A88BF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368A49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1 604,8</w:t>
            </w:r>
          </w:p>
        </w:tc>
      </w:tr>
      <w:tr w14:paraId="060FA9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CB50DB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CD68C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1E4C6D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88086E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ED4B18D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93C753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1 604,8</w:t>
            </w:r>
          </w:p>
        </w:tc>
      </w:tr>
      <w:tr w14:paraId="1EF2F5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B447E1B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78B77A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FFBEBF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FF1A83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892FB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FA45A4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599,0</w:t>
            </w:r>
          </w:p>
        </w:tc>
      </w:tr>
      <w:tr w14:paraId="4850E5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A433BF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434371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91ABD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A4DB35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70A809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BEFDA6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975,8</w:t>
            </w:r>
          </w:p>
        </w:tc>
      </w:tr>
      <w:tr w14:paraId="6EBC30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D4047C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4308DE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8DE432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71C74E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819A2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3E9F92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30,0</w:t>
            </w:r>
          </w:p>
        </w:tc>
      </w:tr>
      <w:tr w14:paraId="16039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26BBDA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6EF5F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C001F9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B765E9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020000000000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FBF3B3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191253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1 080,2</w:t>
            </w:r>
          </w:p>
        </w:tc>
      </w:tr>
      <w:tr w14:paraId="5590BA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58534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AD92D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247C3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89C54C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5B7A9F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422BAD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1 080,2</w:t>
            </w:r>
          </w:p>
        </w:tc>
      </w:tr>
      <w:tr w14:paraId="30DC0A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B7991C8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F1F651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B7BE0B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BA0E45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0250010820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22CB10B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0C18C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1 080,2</w:t>
            </w:r>
          </w:p>
        </w:tc>
      </w:tr>
      <w:tr w14:paraId="50B20B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1184F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43B13C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AEEEEF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F3113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0250010820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027120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21CFB9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1 080,2</w:t>
            </w:r>
          </w:p>
        </w:tc>
      </w:tr>
      <w:tr w14:paraId="3BA5EF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0D8775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880837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4D7F32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B3772B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00 0 00 00000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AADF53A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9E0C3F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8,0</w:t>
            </w:r>
          </w:p>
        </w:tc>
      </w:tr>
      <w:tr w14:paraId="093D71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43A7B5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F51525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9951FE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57881B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99 0 00 00000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DDA971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F9DF83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8,0</w:t>
            </w:r>
          </w:p>
        </w:tc>
      </w:tr>
      <w:tr w14:paraId="6CF12F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64C175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8E0E56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85B33B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3BD80C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99 1 00 00000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F3EF489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B59CCB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8,0</w:t>
            </w:r>
          </w:p>
        </w:tc>
      </w:tr>
      <w:tr w14:paraId="0A33CC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4E2813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273289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92193B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1D5CA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99 1 00 14100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FB3247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72F27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8,0</w:t>
            </w:r>
          </w:p>
        </w:tc>
      </w:tr>
      <w:tr w14:paraId="6C2EF2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362F33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4C1053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06ACD7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5A7EED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99 1 00 14110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30D9CFC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469F6B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78E09E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3BD527F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Резервные средства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116FC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369DD2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276320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99 1 00 14110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171653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252437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250A0B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192C64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C6E218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B5BE79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A21E6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99 1 00 14120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6B45322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DDAB8A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49E490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914EA0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Резервные средства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027A4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77A5D9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D66127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99 1 00 14120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94BCB6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56726A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35576B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6803A0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проведение антитеррористических мероприятий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FEC9BB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F8260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2DB17B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99 1 00 14130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813E44C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98A9A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2,0</w:t>
            </w:r>
          </w:p>
        </w:tc>
      </w:tr>
      <w:tr w14:paraId="3E5372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42888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Резервные средства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0BAB16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928484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DB3B43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99 1 00 14130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7B619D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0D1AA6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2,0</w:t>
            </w:r>
          </w:p>
        </w:tc>
      </w:tr>
      <w:tr w14:paraId="14D317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3C3AC8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C36541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79030B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21085A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00 0 00 00000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CDEC7CE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6BD2A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927,5</w:t>
            </w:r>
          </w:p>
        </w:tc>
      </w:tr>
      <w:tr w14:paraId="5DBCE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BDC1EC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908B6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5D320E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19E4B8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02 0 00 00000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4866599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204305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923,2</w:t>
            </w:r>
          </w:p>
        </w:tc>
      </w:tr>
      <w:tr w14:paraId="59FACF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6F3EBB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B53741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F3CEB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536E8E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02 5 00 00000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7C8F138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07C2D6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923,2</w:t>
            </w:r>
          </w:p>
        </w:tc>
      </w:tr>
      <w:tr w14:paraId="4B514F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9A11A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Учреждения культуры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8049EC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35B7F5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55E594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02 5 00 10820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96A2576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279447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923,2</w:t>
            </w:r>
          </w:p>
        </w:tc>
      </w:tr>
      <w:tr w14:paraId="64A879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23B85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D89B1F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57F52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6265AF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02 5 00 10820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ED8C4B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663B81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923,2</w:t>
            </w:r>
          </w:p>
        </w:tc>
      </w:tr>
      <w:tr w14:paraId="65F540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D72C13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063A9F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6A2506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FBC26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98 0 00 00000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5D3F396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7268CD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711AB7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A4E58E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B3A7C3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537AA0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71F50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98 5 00 00000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1B4D0A8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A804F3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723E6B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EABF88B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469CED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5CD156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1BAF91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98 5 00 60510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69DD7E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D2C1D7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53B980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39345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46D50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F8CAF8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158C9E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98 5 00 60510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842773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ADF035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098B85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9034C3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выполнение других обязательств государства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61214D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1312C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7C749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99 9 00 00000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E18468E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F644EA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3,3</w:t>
            </w:r>
          </w:p>
        </w:tc>
      </w:tr>
      <w:tr w14:paraId="4D3DA1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A62375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25208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35257C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0ACF5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99 9 00 14740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67AD81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906FB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3,3</w:t>
            </w:r>
          </w:p>
        </w:tc>
      </w:tr>
      <w:tr w14:paraId="1DD0CE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B512E4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37029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F3675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DA67E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00 0 00 00000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6EC72B1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488903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762,1</w:t>
            </w:r>
          </w:p>
        </w:tc>
      </w:tr>
      <w:tr w14:paraId="2B5D6A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9D316C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7B01DE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944970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E063D3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00 0 00 00000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2945E45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F7CAE1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762,1</w:t>
            </w:r>
          </w:p>
        </w:tc>
      </w:tr>
      <w:tr w14:paraId="1F0120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5E3BE3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F8017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A95139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ECCD7C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9D336CC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AC1F88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762,1</w:t>
            </w:r>
          </w:p>
        </w:tc>
      </w:tr>
      <w:tr w14:paraId="22C349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288D8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8006DD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1E94B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4BE8AC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1E24A2C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CCFF46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762,1</w:t>
            </w:r>
          </w:p>
        </w:tc>
      </w:tr>
      <w:tr w14:paraId="5C5EEB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25A5A0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930AC4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2EB6C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87B54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D224AA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EE7A9F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600,0</w:t>
            </w:r>
          </w:p>
        </w:tc>
      </w:tr>
      <w:tr w14:paraId="4DDBA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431E6C8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84B776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08AB44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6EFD8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E57C76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D40205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162,1</w:t>
            </w:r>
          </w:p>
        </w:tc>
      </w:tr>
      <w:tr w14:paraId="00F67D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AE20E34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A8A534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851F8E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3F9AD2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00 0 00 00000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95478CB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8BFB11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46,3</w:t>
            </w:r>
          </w:p>
        </w:tc>
      </w:tr>
      <w:tr w14:paraId="5F9F2D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EA2DCC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Гражданская оборона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86825D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22596D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03 09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FA3698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00 0 00 00000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346E2CC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E9B535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39,7</w:t>
            </w:r>
          </w:p>
        </w:tc>
      </w:tr>
      <w:tr w14:paraId="48AE67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551419B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области национальной обороны, национальной безопасности и правоохранительной деятельности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F49497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BC8623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03 09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6B28CB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93 0 00 00000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6B3451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193635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39,7</w:t>
            </w:r>
          </w:p>
        </w:tc>
      </w:tr>
      <w:tr w14:paraId="3D2933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762973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Мероприятия в области гражданской обороны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4DA42A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C65A5A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03 09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6E13DF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93 2 00 19100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F030F4C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8AD2D4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39,7</w:t>
            </w:r>
          </w:p>
        </w:tc>
      </w:tr>
      <w:tr w14:paraId="03B7B0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15899A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Мероприятия по гражданской обороне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1EC13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679E6D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03 09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997C1E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93 2 00 00000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B865833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E9674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39,7</w:t>
            </w:r>
          </w:p>
        </w:tc>
      </w:tr>
      <w:tr w14:paraId="582B2D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FE3345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FA4F5A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A83D19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03 09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CBAE8F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93 2 00 19100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F70374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770BD6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39,7</w:t>
            </w:r>
          </w:p>
        </w:tc>
      </w:tr>
      <w:tr w14:paraId="16898E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A5DCD8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AF875D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297A00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972AD4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00 0 00 00000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6F2131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A27647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6,6</w:t>
            </w:r>
          </w:p>
        </w:tc>
      </w:tr>
      <w:tr w14:paraId="57B4C3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ABBA764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Предупреждение и ликвидация чрезвычайных ситуаций и последствий стихийных бедствий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EBAE3E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A229D2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2E74C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94 0 00 00000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E6C7ED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2DAFB4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6,6</w:t>
            </w:r>
          </w:p>
        </w:tc>
      </w:tr>
      <w:tr w14:paraId="60D016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F00D34B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Финансирование иных мероприятий по предупреждению и ликвидации чрезвычайных ситуаций и последствий стихийных бедствий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64C9EA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032BD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BFCCE9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94 2 00 00000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652F37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2AB98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6,6</w:t>
            </w:r>
          </w:p>
        </w:tc>
      </w:tr>
      <w:tr w14:paraId="413D7B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AD62A6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финансовое обеспечение мероприятий, связанных с ликвидацией последствий чрезвычайных ситуаций и стихийных бедствий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120FE4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42BCD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24487A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94 2 00 12010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39D51E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3ADDBA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6,6</w:t>
            </w:r>
          </w:p>
        </w:tc>
      </w:tr>
      <w:tr w14:paraId="66B92D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224CC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431F2B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36BBD2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03B0DB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94 2 00 12010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98BA6F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F08F37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6,6</w:t>
            </w:r>
          </w:p>
        </w:tc>
      </w:tr>
      <w:tr w14:paraId="0B1B13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B6C3F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42CC2E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AF3806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202C41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00 0 00 00000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CCCBAFA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482F9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444,2</w:t>
            </w:r>
          </w:p>
        </w:tc>
      </w:tr>
      <w:tr w14:paraId="70A676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3D1DD6F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6A2C99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9FF8F8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455B7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00 0 00 00000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206F19A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3DF36E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444,2</w:t>
            </w:r>
          </w:p>
        </w:tc>
      </w:tr>
      <w:tr w14:paraId="1B1715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D708BF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AD6292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EA0F4E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B4BCB6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91 0 00 00000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A803C2E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CDA3AB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444,2</w:t>
            </w:r>
          </w:p>
        </w:tc>
      </w:tr>
      <w:tr w14:paraId="7A98F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67F651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572EAE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F78A79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A305C8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91 2 00 00000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8556F9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091C9C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444,2</w:t>
            </w:r>
          </w:p>
        </w:tc>
      </w:tr>
      <w:tr w14:paraId="669891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BF25AF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Содержание, ремонт, реконструкция и строительство автомобильных дорог, являющихся муниципальной собственностью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0D9773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51ADF1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4A47C6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91 2 00 9Д270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7F5C378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49E1B4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444,2</w:t>
            </w:r>
          </w:p>
        </w:tc>
      </w:tr>
      <w:tr w14:paraId="6DC96A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8D093F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928AFC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8FB94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7F2A84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91 2 00 9Д270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24104E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4CBB6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444,2</w:t>
            </w:r>
          </w:p>
        </w:tc>
      </w:tr>
      <w:tr w14:paraId="17083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A1A51EF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92D435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8ACC52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24FD2C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00 0 00 00000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9E990E8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7C71D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811,4</w:t>
            </w:r>
          </w:p>
        </w:tc>
      </w:tr>
      <w:tr w14:paraId="535F65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85999D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Благоустройство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9DD6D6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451F85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542BCD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00 0 00 00000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C78721D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4551DE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811,4</w:t>
            </w:r>
          </w:p>
        </w:tc>
      </w:tr>
      <w:tr w14:paraId="5AD535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AD38BC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9346EB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D5551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FBAAC3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92 0 00 00000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CF406BB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29BAF3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811,4</w:t>
            </w:r>
          </w:p>
        </w:tc>
      </w:tr>
      <w:tr w14:paraId="6A5DAF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A8F24E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C13767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32D6A7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F374B2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92 9 00 00000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4542F9C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88ABA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811,4</w:t>
            </w:r>
          </w:p>
        </w:tc>
      </w:tr>
      <w:tr w14:paraId="3C5356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94424E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Уличное освещение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665E91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773D7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56EF7C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92 9 00 18050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10904D4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44C317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82,0</w:t>
            </w:r>
          </w:p>
        </w:tc>
      </w:tr>
      <w:tr w14:paraId="7BC3C1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8CE196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806C3E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43914F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6F3CE9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92 9 00 18050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253DAA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70E23D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82,0</w:t>
            </w:r>
          </w:p>
        </w:tc>
      </w:tr>
      <w:tr w14:paraId="3E88CC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18FE484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56D145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07991D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97B0BB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92 9 00 18070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112CB33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0997BD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33,1</w:t>
            </w:r>
          </w:p>
        </w:tc>
      </w:tr>
      <w:tr w14:paraId="29A841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623740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E9838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3501E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59F125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92 9 00 18070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FBB51A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6FE43F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33,1</w:t>
            </w:r>
          </w:p>
        </w:tc>
      </w:tr>
      <w:tr w14:paraId="01D61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9B2E13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4C8C28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C9E9B1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27FDB0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92 9 00 18080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69E1323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888C85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597,0</w:t>
            </w:r>
          </w:p>
        </w:tc>
      </w:tr>
      <w:tr w14:paraId="4A3F21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559318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A9629B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B7E14A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6456E0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92 9 00 18080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F80C6D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635AC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597,0</w:t>
            </w:r>
          </w:p>
        </w:tc>
      </w:tr>
      <w:tr w14:paraId="65C9D2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8B409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71C412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0B46B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002E28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92 9 00 18110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B9CE5A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3F11B9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99,3</w:t>
            </w:r>
          </w:p>
        </w:tc>
      </w:tr>
      <w:tr w14:paraId="20F5AC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7B820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8FB73B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31F3C2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76FA6A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92 9 00 18090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FDC771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B4A4E2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99,3</w:t>
            </w:r>
          </w:p>
        </w:tc>
      </w:tr>
      <w:tr w14:paraId="4B8F60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326F6C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8119C9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CDC748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268548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00 0 00 00000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BF87A70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FF81D6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808,6</w:t>
            </w:r>
          </w:p>
        </w:tc>
      </w:tr>
      <w:tr w14:paraId="2B0987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432990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Культура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76B307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AB82E3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C73F3F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00 0 00 00000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957A1C0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6C5AF9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808,6</w:t>
            </w:r>
          </w:p>
        </w:tc>
      </w:tr>
      <w:tr w14:paraId="1BD81E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F8BB4FB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9A6F4A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F0717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843F15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02 0 00 00000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0B0EC34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B09A6F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808,6</w:t>
            </w:r>
          </w:p>
        </w:tc>
      </w:tr>
      <w:tr w14:paraId="616466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FEF748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B185D3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AAC3B5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7E0D61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02 2 00 00000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6DC002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BF168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808,6</w:t>
            </w:r>
          </w:p>
        </w:tc>
      </w:tr>
      <w:tr w14:paraId="2519B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504C62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Учреждения культуры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B745E3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613C16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8F03C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02 2 00 10530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7E3F080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798AF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808,6</w:t>
            </w:r>
          </w:p>
        </w:tc>
      </w:tr>
      <w:tr w14:paraId="696D74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43EBEDB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712ADD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6557CF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070FB6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02 2 00 10530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9585C2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E7D429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792,6</w:t>
            </w:r>
          </w:p>
        </w:tc>
      </w:tr>
      <w:tr w14:paraId="1ABEE7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D87E033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58F61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2A0D5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8700D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02 2 00 10530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2CC199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36AEFD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16,0</w:t>
            </w:r>
          </w:p>
        </w:tc>
      </w:tr>
      <w:tr w14:paraId="3DC913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EAE82A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Социальная политика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5915F9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ACF320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10 00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9D61CB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00 0 00 00000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32D233A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6AC95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25,2</w:t>
            </w:r>
          </w:p>
        </w:tc>
      </w:tr>
      <w:tr w14:paraId="5A5148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502BB3B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Пенсионное обеспечение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368AF0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A8F74C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0CB23A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00 0 00 00000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9E88433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08C9CF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25,2</w:t>
            </w:r>
          </w:p>
        </w:tc>
      </w:tr>
      <w:tr w14:paraId="34B538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1012478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ADE92C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CEDDC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39E6E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90 0 00 00000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681495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4EF359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25,2</w:t>
            </w:r>
          </w:p>
        </w:tc>
      </w:tr>
      <w:tr w14:paraId="540C39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9F0087F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сфере социальной политики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E3080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2DEDA4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67E707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90 4 00 00000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21CD265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B81459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25,2</w:t>
            </w:r>
          </w:p>
        </w:tc>
      </w:tr>
      <w:tr w14:paraId="31236B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5A0E00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Доплаты к пенсиям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CFCFC8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84E625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491159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90 4 00 16270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F234F32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FCD5C2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25,2</w:t>
            </w:r>
          </w:p>
        </w:tc>
      </w:tr>
      <w:tr w14:paraId="3AB373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E98A43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9B320B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B494CF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C9D75F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90 4 00 16270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80004B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300</w:t>
            </w: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AB5B33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25,2</w:t>
            </w:r>
          </w:p>
        </w:tc>
      </w:tr>
      <w:tr w14:paraId="183B3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4E5457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F0F072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61458F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11 00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DD0C3E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00 0 00 00000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93A15F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569F7C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99,0</w:t>
            </w:r>
          </w:p>
        </w:tc>
      </w:tr>
      <w:tr w14:paraId="20926B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40B888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Массовый спорт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C18E5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550A1F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11 02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56CCC2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00 0 00 00000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B55E3E3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971EFA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99,0</w:t>
            </w:r>
          </w:p>
        </w:tc>
      </w:tr>
      <w:tr w14:paraId="08B67F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0ACF24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FE1DFE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8EB43D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11 02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FCD629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90 0 00 00000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B98A949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6D866C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99,0</w:t>
            </w:r>
          </w:p>
        </w:tc>
      </w:tr>
      <w:tr w14:paraId="1FBFCE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A840E94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B40115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6BC9A2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11 02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C5DAB3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90 3 00 00000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532DA8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E83966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99,0</w:t>
            </w:r>
          </w:p>
        </w:tc>
      </w:tr>
      <w:tr w14:paraId="2B4DC9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B254CA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888CB7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249946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11 02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84AB69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90 3 00 16670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3C0B2C3">
            <w:pPr>
              <w:jc w:val="center"/>
            </w:pP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6E8AFB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99,0</w:t>
            </w:r>
          </w:p>
        </w:tc>
      </w:tr>
      <w:tr w14:paraId="306250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8BDC4F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A1D86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9EE1B2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11 02</w:t>
            </w:r>
          </w:p>
        </w:tc>
        <w:tc>
          <w:tcPr>
            <w:tcW w:w="110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9F3407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90 3 00 16670</w:t>
            </w:r>
          </w:p>
        </w:tc>
        <w:tc>
          <w:tcPr>
            <w:tcW w:w="38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A30350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959735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99,0</w:t>
            </w:r>
          </w:p>
        </w:tc>
      </w:tr>
    </w:tbl>
    <w:p w14:paraId="3C7D497D">
      <w:pPr>
        <w:ind w:left="0" w:right="0" w:firstLine="0"/>
      </w:pPr>
    </w:p>
    <w:p w14:paraId="3844515C">
      <w:pPr>
        <w:sectPr>
          <w:pgSz w:w="11905" w:h="16837"/>
          <w:pgMar w:top="1440" w:right="1440" w:bottom="1440" w:left="1440" w:header="720" w:footer="720" w:gutter="0"/>
          <w:cols w:space="720" w:num="1"/>
        </w:sectPr>
      </w:pP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12"/>
        <w:gridCol w:w="4513"/>
      </w:tblGrid>
      <w:tr w14:paraId="2938D8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2BCB5E53">
            <w:pPr>
              <w:jc w:val="left"/>
            </w:pPr>
          </w:p>
        </w:tc>
        <w:tc>
          <w:tcPr>
            <w:tcW w:w="2500" w:type="pct"/>
            <w:vAlign w:val="top"/>
          </w:tcPr>
          <w:p w14:paraId="7D620160"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ПРИЛОЖЕНИЕ 4</w:t>
            </w:r>
          </w:p>
        </w:tc>
      </w:tr>
      <w:tr w14:paraId="54EF85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77E9DC40">
            <w:pPr>
              <w:jc w:val="left"/>
            </w:pPr>
          </w:p>
        </w:tc>
        <w:tc>
          <w:tcPr>
            <w:tcW w:w="2500" w:type="pct"/>
            <w:vAlign w:val="top"/>
          </w:tcPr>
          <w:p w14:paraId="5D4A9B97"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к решению</w:t>
            </w:r>
          </w:p>
        </w:tc>
      </w:tr>
      <w:tr w14:paraId="5EBC8E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69392C72">
            <w:pPr>
              <w:jc w:val="left"/>
            </w:pPr>
          </w:p>
        </w:tc>
        <w:tc>
          <w:tcPr>
            <w:tcW w:w="2500" w:type="pct"/>
            <w:vAlign w:val="top"/>
          </w:tcPr>
          <w:p w14:paraId="3CD0852A"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>«О бюджете Лесного сельсовета Бийского района Алтайского края на 2026 год»</w:t>
            </w:r>
          </w:p>
        </w:tc>
      </w:tr>
      <w:tr w14:paraId="48CCD4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34770CA2">
            <w:pPr>
              <w:jc w:val="left"/>
            </w:pPr>
          </w:p>
        </w:tc>
        <w:tc>
          <w:tcPr>
            <w:tcW w:w="2500" w:type="pct"/>
            <w:vAlign w:val="top"/>
          </w:tcPr>
          <w:p w14:paraId="521C84BA">
            <w:pPr>
              <w:jc w:val="left"/>
            </w:pPr>
          </w:p>
        </w:tc>
      </w:tr>
      <w:tr w14:paraId="2C2DE3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63512D09">
            <w:pPr>
              <w:jc w:val="left"/>
            </w:pPr>
          </w:p>
        </w:tc>
        <w:tc>
          <w:tcPr>
            <w:tcW w:w="2500" w:type="pct"/>
            <w:vAlign w:val="top"/>
          </w:tcPr>
          <w:p w14:paraId="6CD1C686">
            <w:pPr>
              <w:jc w:val="left"/>
            </w:pPr>
          </w:p>
        </w:tc>
      </w:tr>
      <w:tr w14:paraId="636E4F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vAlign w:val="top"/>
          </w:tcPr>
          <w:p w14:paraId="63A55468">
            <w:pPr>
              <w:jc w:val="left"/>
            </w:pPr>
          </w:p>
        </w:tc>
        <w:tc>
          <w:tcPr>
            <w:tcW w:w="2500" w:type="pct"/>
            <w:vAlign w:val="top"/>
          </w:tcPr>
          <w:p w14:paraId="080E97E6">
            <w:pPr>
              <w:jc w:val="left"/>
            </w:pPr>
          </w:p>
        </w:tc>
      </w:tr>
    </w:tbl>
    <w:p w14:paraId="2844A4B9">
      <w:pPr>
        <w:ind w:left="0" w:right="0" w:firstLine="0"/>
        <w:jc w:val="center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Распределение бюджетных ассигнований по разделам, подразделам, целевым статьям, группам (группам и подгруппам) видов расходов на 2026 год</w:t>
      </w:r>
    </w:p>
    <w:p w14:paraId="28BD2EAC">
      <w:pPr>
        <w:ind w:left="0" w:right="0" w:firstLine="0"/>
        <w:jc w:val="left"/>
      </w:pP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482"/>
        <w:gridCol w:w="960"/>
        <w:gridCol w:w="1875"/>
        <w:gridCol w:w="625"/>
        <w:gridCol w:w="1083"/>
      </w:tblGrid>
      <w:tr w14:paraId="21EA5E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A9A8C7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Наименование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253B22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Рз/Пр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484629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29423E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Вр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23939E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Сумма, тыс. рублей</w:t>
            </w:r>
          </w:p>
        </w:tc>
      </w:tr>
      <w:tr w14:paraId="58B257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28C097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7EA703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A69DE9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2AB3FC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8E9990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</w:tr>
      <w:tr w14:paraId="189F88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46015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Администрация Лесного сельсовета Бийского района Алтайского края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868DD1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E7960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A65E57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2CDFFB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8 090,5</w:t>
            </w:r>
          </w:p>
        </w:tc>
      </w:tr>
      <w:tr w14:paraId="2E4AC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1C68B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1D6BCA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7EE1B4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36D954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4071C5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4 393,7</w:t>
            </w:r>
          </w:p>
        </w:tc>
      </w:tr>
      <w:tr w14:paraId="7962B8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25C164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D4BF31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3F17BD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345CC8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33911B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781,2</w:t>
            </w:r>
          </w:p>
        </w:tc>
      </w:tr>
      <w:tr w14:paraId="706737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5654C4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7492C5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D02CD4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CDCEB45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D2E931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781,2</w:t>
            </w:r>
          </w:p>
        </w:tc>
      </w:tr>
      <w:tr w14:paraId="079873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09F949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7907B7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491731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2E96843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9AB260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781,2</w:t>
            </w:r>
          </w:p>
        </w:tc>
      </w:tr>
      <w:tr w14:paraId="1FF255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54E1A83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3FDB03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CF015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FA6800E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D147E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781,2</w:t>
            </w:r>
          </w:p>
        </w:tc>
      </w:tr>
      <w:tr w14:paraId="6B3287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8E3EFF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DFF75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88BA3A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40A376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CC40B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781,2</w:t>
            </w:r>
          </w:p>
        </w:tc>
      </w:tr>
      <w:tr w14:paraId="6E2ADF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F96998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F1F27C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1DC2D2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C96E6FC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0BD75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2 685,0</w:t>
            </w:r>
          </w:p>
        </w:tc>
      </w:tr>
      <w:tr w14:paraId="0A6BD5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3F51BF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E3EFD7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97BA9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D5F6912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31D4CF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1 604,8</w:t>
            </w:r>
          </w:p>
        </w:tc>
      </w:tr>
      <w:tr w14:paraId="28FA97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972AF9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2D4CC7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58BD0F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97F0B7E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6C0765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1 604,8</w:t>
            </w:r>
          </w:p>
        </w:tc>
      </w:tr>
      <w:tr w14:paraId="30D2EA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8A902CB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15097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BB24C5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55EFA79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929CE8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1 604,8</w:t>
            </w:r>
          </w:p>
        </w:tc>
      </w:tr>
      <w:tr w14:paraId="7B49B4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60778BF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FA41EB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FCB16F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46F75A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EED59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599,0</w:t>
            </w:r>
          </w:p>
        </w:tc>
      </w:tr>
      <w:tr w14:paraId="540C19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9600D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5B3C25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0B182B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31A8E5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CEE48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975,8</w:t>
            </w:r>
          </w:p>
        </w:tc>
      </w:tr>
      <w:tr w14:paraId="174420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0A844D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7EC1DD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3B6850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6A64CD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CE7729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30,0</w:t>
            </w:r>
          </w:p>
        </w:tc>
      </w:tr>
      <w:tr w14:paraId="262A3F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8468423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992392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64F39E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020000000000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6B47321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7A56D5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1 080,2</w:t>
            </w:r>
          </w:p>
        </w:tc>
      </w:tr>
      <w:tr w14:paraId="1B7996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CB6457B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251B04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F6707D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C13068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30A28D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1 080,2</w:t>
            </w:r>
          </w:p>
        </w:tc>
      </w:tr>
      <w:tr w14:paraId="26B433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B1029B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09D0B8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3FE6A3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0250010820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E4DBFB7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8405B1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1 080,2</w:t>
            </w:r>
          </w:p>
        </w:tc>
      </w:tr>
      <w:tr w14:paraId="057A16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FE70EA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5DA61B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F480C5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0250010820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978C21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6E4AFD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1 080,2</w:t>
            </w:r>
          </w:p>
        </w:tc>
      </w:tr>
      <w:tr w14:paraId="2FF996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C7C351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A97DBF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F23069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5C9151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C26E96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8,0</w:t>
            </w:r>
          </w:p>
        </w:tc>
      </w:tr>
      <w:tr w14:paraId="723874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4334A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68B32A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E0F4C9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F9F18CF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3F14CA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8,0</w:t>
            </w:r>
          </w:p>
        </w:tc>
      </w:tr>
      <w:tr w14:paraId="018E4C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9D4B84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39765D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089E10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6BBA0A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B064E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8,0</w:t>
            </w:r>
          </w:p>
        </w:tc>
      </w:tr>
      <w:tr w14:paraId="1749C2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4A0271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C5447C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B4F2E7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980815F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3DBFAA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8,0</w:t>
            </w:r>
          </w:p>
        </w:tc>
      </w:tr>
      <w:tr w14:paraId="7D9CD6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F1ACE1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C232BA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E66B37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99 1 00 14110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ACB1396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EEF1B1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0C0F59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9F344F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Резервные средства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70A560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5F4CC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99 1 00 14110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32595F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B3ADFD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57B831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4ACEE0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9428F6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EC7DC0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99 1 00 14120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F6B6637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D53EF6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57394A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03E513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Резервные средства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D01A37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DCA2F5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99 1 00 14120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7A796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F059D1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3,0</w:t>
            </w:r>
          </w:p>
        </w:tc>
      </w:tr>
      <w:tr w14:paraId="20C382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84F75D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проведение антитеррористических мероприятий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0FD599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EA501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99 1 00 14130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E0A6CB2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E79D21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2,0</w:t>
            </w:r>
          </w:p>
        </w:tc>
      </w:tr>
      <w:tr w14:paraId="3FC1B3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B8A94D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Резервные средства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81FC10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ACB280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99 1 00 14130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AC7D20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544C54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2,0</w:t>
            </w:r>
          </w:p>
        </w:tc>
      </w:tr>
      <w:tr w14:paraId="5ECD16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BCC1813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8E86BE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451C2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9C725E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FEA917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927,5</w:t>
            </w:r>
          </w:p>
        </w:tc>
      </w:tr>
      <w:tr w14:paraId="67CB8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775E4D8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4A7307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C05EFE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EEB9EB9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7FF2BC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923,2</w:t>
            </w:r>
          </w:p>
        </w:tc>
      </w:tr>
      <w:tr w14:paraId="72C167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E5443E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F53F82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47F36C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02 5 00 00000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5D631E9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2C0BE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923,2</w:t>
            </w:r>
          </w:p>
        </w:tc>
      </w:tr>
      <w:tr w14:paraId="01F4C3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5A0A0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Учреждения культуры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387337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C587DB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02 5 00 10820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0DD5B7A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F7573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923,2</w:t>
            </w:r>
          </w:p>
        </w:tc>
      </w:tr>
      <w:tr w14:paraId="4B96EF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FA1A513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F150B1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99E1D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02 5 00 10820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E7993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1C51AA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923,2</w:t>
            </w:r>
          </w:p>
        </w:tc>
      </w:tr>
      <w:tr w14:paraId="7FD55D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DB6CF5B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020850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A74DE8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98 0 00 00000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2DB6100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A85FD2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203D86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4C7F0A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4A649D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F66334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98 5 00 00000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CFCE7F2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1E34CC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7A929E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71BB28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A8356B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3FDE1B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B9F53A6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9097FA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26571A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DABA2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B5C02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6DFC06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E79081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B0D01C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1,0</w:t>
            </w:r>
          </w:p>
        </w:tc>
      </w:tr>
      <w:tr w14:paraId="3247C9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9968F3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выполнение других обязательств государства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D74CAD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83042C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99 9 00 00000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7E75D70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8643D1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3,3</w:t>
            </w:r>
          </w:p>
        </w:tc>
      </w:tr>
      <w:tr w14:paraId="7D186C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B98BAC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0A8CB6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B7A4B0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99 9 00 14740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D9A77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309F78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3,3</w:t>
            </w:r>
          </w:p>
        </w:tc>
      </w:tr>
      <w:tr w14:paraId="324DCA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1C90A3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ACD5A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0933C7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B5503D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483AF2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762,1</w:t>
            </w:r>
          </w:p>
        </w:tc>
      </w:tr>
      <w:tr w14:paraId="1A7B86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21C9C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904A20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AC6C03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E198C09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5A37F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762,1</w:t>
            </w:r>
          </w:p>
        </w:tc>
      </w:tr>
      <w:tr w14:paraId="732F22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197FD9B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841B2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C53C7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8038731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F95846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762,1</w:t>
            </w:r>
          </w:p>
        </w:tc>
      </w:tr>
      <w:tr w14:paraId="21EE7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CFA1DE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0A7D2F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2C5639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E532097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76C062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762,1</w:t>
            </w:r>
          </w:p>
        </w:tc>
      </w:tr>
      <w:tr w14:paraId="7F48B2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0AF6D9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16688C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A834BD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BFD0B8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133C48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600,0</w:t>
            </w:r>
          </w:p>
        </w:tc>
      </w:tr>
      <w:tr w14:paraId="69E7C1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0E359B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267B66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88A65A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8D64CE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615FD9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162,1</w:t>
            </w:r>
          </w:p>
        </w:tc>
      </w:tr>
      <w:tr w14:paraId="7CDAE5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DC571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535AFD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A31489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03B21D5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3D9079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46,3</w:t>
            </w:r>
          </w:p>
        </w:tc>
      </w:tr>
      <w:tr w14:paraId="28C8B6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A4DA584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Гражданская оборона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414977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03 09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B40058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1CFE7A7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0648E1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39,7</w:t>
            </w:r>
          </w:p>
        </w:tc>
      </w:tr>
      <w:tr w14:paraId="30E0D2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A36228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области национальной обороны, национальной безопасности и правоохранительной деятельности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9F47FC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03 09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782166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93 0 00 00000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4089B30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C62239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39,7</w:t>
            </w:r>
          </w:p>
        </w:tc>
      </w:tr>
      <w:tr w14:paraId="7AB4B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640EE0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Мероприятия в области гражданской обороны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0C010D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03 09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345396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93 2 00 19100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946A13E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EAAF6F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39,7</w:t>
            </w:r>
          </w:p>
        </w:tc>
      </w:tr>
      <w:tr w14:paraId="123BF3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975B08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Мероприятия по гражданской обороне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536EA6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03 09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6921A8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93 2 00 00000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F06C8C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208E3C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39,7</w:t>
            </w:r>
          </w:p>
        </w:tc>
      </w:tr>
      <w:tr w14:paraId="50C84B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646065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C5003F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03 09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62C5E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93 2 00 19100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39EFA6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2A7A1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39,7</w:t>
            </w:r>
          </w:p>
        </w:tc>
      </w:tr>
      <w:tr w14:paraId="034566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850888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3765C2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0B161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E2181A7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66FE4F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6,6</w:t>
            </w:r>
          </w:p>
        </w:tc>
      </w:tr>
      <w:tr w14:paraId="165388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02038DE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Предупреждение и ликвидация чрезвычайных ситуаций и последствий стихийных бедствий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A25CBF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91290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94 0 00 00000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FD6ED1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3E56BD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6,6</w:t>
            </w:r>
          </w:p>
        </w:tc>
      </w:tr>
      <w:tr w14:paraId="7C07E4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2D8888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Финансирование иных мероприятий по предупреждению и ликвидации чрезвычайных ситуаций и последствий стихийных бедствий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2B5583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2F62CB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94 2 00 00000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8030198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A5A6D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6,6</w:t>
            </w:r>
          </w:p>
        </w:tc>
      </w:tr>
      <w:tr w14:paraId="654F0E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3D044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финансовое обеспечение мероприятий, связанных с ликвидацией последствий чрезвычайных ситуаций и стихийных бедствий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C573F8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54C2C6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94 2 00 12010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14B132E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68449A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6,6</w:t>
            </w:r>
          </w:p>
        </w:tc>
      </w:tr>
      <w:tr w14:paraId="6D6493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9C1C1F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ACB0DE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1D94B2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94 2 00 12010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F4D96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F01F6F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6,6</w:t>
            </w:r>
          </w:p>
        </w:tc>
      </w:tr>
      <w:tr w14:paraId="348E45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874188B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BBFF62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58596A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2DF0F37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FE4333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444,2</w:t>
            </w:r>
          </w:p>
        </w:tc>
      </w:tr>
      <w:tr w14:paraId="3EDAF2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8D4014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B6AAE9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F274A0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C814D74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AE1F02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444,2</w:t>
            </w:r>
          </w:p>
        </w:tc>
      </w:tr>
      <w:tr w14:paraId="7A95DB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3EA05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88A22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9A16E8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91 0 00 00000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55207DE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4D59AD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444,2</w:t>
            </w:r>
          </w:p>
        </w:tc>
      </w:tr>
      <w:tr w14:paraId="4A7374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2A317DC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F79526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DB801B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91 2 00 00000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E120920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66484E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444,2</w:t>
            </w:r>
          </w:p>
        </w:tc>
      </w:tr>
      <w:tr w14:paraId="2F14E7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9B64C33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Содержание, ремонт, реконструкция и строительство автомобильных дорог, являющихся муниципальной собственностью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713BCE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277715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91 2 00 9Д270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2CE7634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B04F0B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444,2</w:t>
            </w:r>
          </w:p>
        </w:tc>
      </w:tr>
      <w:tr w14:paraId="5B41CB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9897ADB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A2CE7D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B66142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91 2 00 9Д270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D0711F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9A0C41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444,2</w:t>
            </w:r>
          </w:p>
        </w:tc>
      </w:tr>
      <w:tr w14:paraId="621932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B09FD44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A5FA0C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3137FA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683C11A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F6E749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811,4</w:t>
            </w:r>
          </w:p>
        </w:tc>
      </w:tr>
      <w:tr w14:paraId="04DD40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DB4890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Благоустройство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48C456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711426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7495C92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EBD36D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811,4</w:t>
            </w:r>
          </w:p>
        </w:tc>
      </w:tr>
      <w:tr w14:paraId="0C43F0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3039B2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E4A6FC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79333F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DF34F86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5A790B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811,4</w:t>
            </w:r>
          </w:p>
        </w:tc>
      </w:tr>
      <w:tr w14:paraId="2BF622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B5F0C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5C48BC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08998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25CC885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2823F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811,4</w:t>
            </w:r>
          </w:p>
        </w:tc>
      </w:tr>
      <w:tr w14:paraId="5DF901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E04494F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Уличное освещение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D49D0C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2DE472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92 9 00 18050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1EE7C09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10382D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82,0</w:t>
            </w:r>
          </w:p>
        </w:tc>
      </w:tr>
      <w:tr w14:paraId="7E543F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AFC440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73D86F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B8751C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92 9 00 18050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DA6F53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41B4BB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82,0</w:t>
            </w:r>
          </w:p>
        </w:tc>
      </w:tr>
      <w:tr w14:paraId="4AE4AA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8CBAC63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347B78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48AFB7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92 9 00 18070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F9978C2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375FF8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33,1</w:t>
            </w:r>
          </w:p>
        </w:tc>
      </w:tr>
      <w:tr w14:paraId="22BCB2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D07095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62C8E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92CE69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92 9 00 18070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6641CC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BAAC0E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33,1</w:t>
            </w:r>
          </w:p>
        </w:tc>
      </w:tr>
      <w:tr w14:paraId="6F2714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538DDB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D593A8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C3356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92 9 00 18080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436E01F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3DDAA1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597,0</w:t>
            </w:r>
          </w:p>
        </w:tc>
      </w:tr>
      <w:tr w14:paraId="7F2D06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95888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BBE166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86DE75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92 9 00 18080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77082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2C8E5B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597,0</w:t>
            </w:r>
          </w:p>
        </w:tc>
      </w:tr>
      <w:tr w14:paraId="580640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67C5F1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ED2859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2A570D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92 9 00 18110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66E3C4A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7DC674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99,3</w:t>
            </w:r>
          </w:p>
        </w:tc>
      </w:tr>
      <w:tr w14:paraId="1E6F46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E44109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8FDF31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5BD3DB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92 9 00 18090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F43D97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49E956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99,3</w:t>
            </w:r>
          </w:p>
        </w:tc>
      </w:tr>
      <w:tr w14:paraId="4D738D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DD584FD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E9FD7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EC29A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C7B41E4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8247A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808,6</w:t>
            </w:r>
          </w:p>
        </w:tc>
      </w:tr>
      <w:tr w14:paraId="69340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CA1927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Культура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89B4EA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C02A7A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483E3CC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A142DC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808,6</w:t>
            </w:r>
          </w:p>
        </w:tc>
      </w:tr>
      <w:tr w14:paraId="3D26B4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6758CA9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03F459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849EC1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953E10F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9EC82B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808,6</w:t>
            </w:r>
          </w:p>
        </w:tc>
      </w:tr>
      <w:tr w14:paraId="160959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BA790F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42E5AB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8BCA7F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02 2 00 00000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87DB9AB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87DF8D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808,6</w:t>
            </w:r>
          </w:p>
        </w:tc>
      </w:tr>
      <w:tr w14:paraId="2E0E12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55635F0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Учреждения культуры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9325C8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42EC0F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29127A6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D5A440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808,6</w:t>
            </w:r>
          </w:p>
        </w:tc>
      </w:tr>
      <w:tr w14:paraId="37DB7E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0BAB5BF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6F04D5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C59C41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183F50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01CB0C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792,6</w:t>
            </w:r>
          </w:p>
        </w:tc>
      </w:tr>
      <w:tr w14:paraId="3EA15B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5FC6284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94FD8B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8720D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55D1E8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927D35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16,0</w:t>
            </w:r>
          </w:p>
        </w:tc>
      </w:tr>
      <w:tr w14:paraId="5C67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860A27A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0783AE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10 00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B482B6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05E2175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4D18F8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25,2</w:t>
            </w:r>
          </w:p>
        </w:tc>
      </w:tr>
      <w:tr w14:paraId="4D7FF5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A435388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Пенсионное обеспечение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4DC220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6ABF2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76DF756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81E837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25,2</w:t>
            </w:r>
          </w:p>
        </w:tc>
      </w:tr>
      <w:tr w14:paraId="22AC1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5AC349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8718F5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42B31F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90 0 00 00000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430C733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841FD5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25,2</w:t>
            </w:r>
          </w:p>
        </w:tc>
      </w:tr>
      <w:tr w14:paraId="5053A5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F4EE723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сфере социальной политики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ADBF9A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5FB175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90 4 00 00000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7AD4EF4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634057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25,2</w:t>
            </w:r>
          </w:p>
        </w:tc>
      </w:tr>
      <w:tr w14:paraId="0756CF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BF5388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Доплаты к пенсиям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95D4A1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99F84B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90 4 00 16270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B52655C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81795B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25,2</w:t>
            </w:r>
          </w:p>
        </w:tc>
      </w:tr>
      <w:tr w14:paraId="2358C4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40BCC5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55A310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A13E7E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90 4 00 16270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1C93C6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31851B8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25,2</w:t>
            </w:r>
          </w:p>
        </w:tc>
      </w:tr>
      <w:tr w14:paraId="23CF11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644EDEB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FBCCD3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11 00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63050F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5F6312C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C1694C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99,0</w:t>
            </w:r>
          </w:p>
        </w:tc>
      </w:tr>
      <w:tr w14:paraId="5BB59F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9ED949B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Массовый спорт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BF2519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11 02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E28678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00 0 00 00000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2624791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656F4F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99,0</w:t>
            </w:r>
          </w:p>
        </w:tc>
      </w:tr>
      <w:tr w14:paraId="441D39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D3C08E1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ABA564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11 02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DB02A4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90 0 00 00000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6F9F3EE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65E808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99,0</w:t>
            </w:r>
          </w:p>
        </w:tc>
      </w:tr>
      <w:tr w14:paraId="033314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67CEEF2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51DAD9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11 02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7EFBDF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90 3 00 00000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57E1C30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ECD3B3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99,0</w:t>
            </w:r>
          </w:p>
        </w:tc>
      </w:tr>
      <w:tr w14:paraId="00EBAD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B83D0E7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6227A8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11 02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B0BE02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90 3 00 16670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01AB9606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8B84BE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99,0</w:t>
            </w:r>
          </w:p>
        </w:tc>
      </w:tr>
      <w:tr w14:paraId="41014D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EAF3446"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976804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11 02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1907C93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90 3 00 16670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47A7EFE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52A8A04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99,0</w:t>
            </w:r>
          </w:p>
        </w:tc>
      </w:tr>
    </w:tbl>
    <w:p w14:paraId="09390132">
      <w:pPr>
        <w:sectPr>
          <w:pgSz w:w="11905" w:h="16837"/>
          <w:pgMar w:top="1440" w:right="1440" w:bottom="1440" w:left="1440" w:header="720" w:footer="720" w:gutter="0"/>
          <w:cols w:space="720" w:num="1"/>
        </w:sectPr>
      </w:pPr>
    </w:p>
    <w:p w14:paraId="4C93F033"/>
    <w:sectPr>
      <w:pgSz w:w="11905" w:h="16837"/>
      <w:pgMar w:top="1440" w:right="1440" w:bottom="1440" w:left="1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2"/>
  </w:compat>
  <w:rsids>
    <w:rsidRoot w:val="00000000"/>
    <w:rsid w:val="4165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40"/>
      <w:jc w:val="both"/>
    </w:pPr>
    <w:rPr>
      <w:rFonts w:ascii="Arial" w:hAnsi="Arial" w:eastAsia="Arial" w:cs="Arial"/>
      <w:sz w:val="20"/>
      <w:szCs w:val="20"/>
      <w:lang w:val="en-US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semiHidden/>
    <w:unhideWhenUsed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19</Pages>
  <TotalTime>0</TotalTime>
  <ScaleCrop>false</ScaleCrop>
  <LinksUpToDate>false</LinksUpToDate>
  <Application>WPS Office_12.2.0.23155_F1E327BC-269C-435d-A152-05C5408002CA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2025-12-25T09:30:00Z</dcterms:created>
  <dc:creator>Елена</dc:creator>
  <cp:lastModifiedBy>Елена</cp:lastModifiedBy>
  <dcterms:modified xsi:type="dcterms:W3CDTF">2025-12-25T04:10:12Z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5580F89F16024B8FA40DBA7E44CFC0EE_12</vt:lpwstr>
  </property>
</Properties>
</file>