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82" w:rsidRDefault="008B4482">
      <w:pPr>
        <w:pStyle w:val="ConsPlusTitle"/>
        <w:jc w:val="center"/>
        <w:outlineLvl w:val="0"/>
      </w:pPr>
      <w:bookmarkStart w:id="0" w:name="_GoBack"/>
      <w:bookmarkEnd w:id="0"/>
      <w:r>
        <w:t>ПРАВИТЕЛЬСТВО РОССИЙСКОЙ ФЕДЕРАЦИИ</w:t>
      </w:r>
    </w:p>
    <w:p w:rsidR="008B4482" w:rsidRDefault="008B4482">
      <w:pPr>
        <w:pStyle w:val="ConsPlusTitle"/>
        <w:jc w:val="center"/>
      </w:pPr>
    </w:p>
    <w:p w:rsidR="008B4482" w:rsidRDefault="008B4482">
      <w:pPr>
        <w:pStyle w:val="ConsPlusTitle"/>
        <w:jc w:val="center"/>
      </w:pPr>
      <w:r>
        <w:t>РАСПОРЯЖЕНИЕ</w:t>
      </w:r>
    </w:p>
    <w:p w:rsidR="008B4482" w:rsidRDefault="008B4482">
      <w:pPr>
        <w:pStyle w:val="ConsPlusTitle"/>
        <w:jc w:val="center"/>
      </w:pPr>
      <w:r>
        <w:t>от 2 июня 2016 г. N 1083-р</w:t>
      </w:r>
    </w:p>
    <w:p w:rsidR="008B4482" w:rsidRDefault="008B4482">
      <w:pPr>
        <w:pStyle w:val="ConsPlusNormal"/>
        <w:jc w:val="center"/>
      </w:pPr>
    </w:p>
    <w:p w:rsidR="008B4482" w:rsidRDefault="008B4482">
      <w:pPr>
        <w:pStyle w:val="ConsPlusNormal"/>
        <w:jc w:val="center"/>
      </w:pPr>
      <w:r>
        <w:t>Список изменяющих документов</w:t>
      </w:r>
    </w:p>
    <w:p w:rsidR="008B4482" w:rsidRDefault="008B4482">
      <w:pPr>
        <w:pStyle w:val="ConsPlusNormal"/>
        <w:jc w:val="center"/>
      </w:pPr>
      <w:r>
        <w:t xml:space="preserve">(в ред. </w:t>
      </w:r>
      <w:hyperlink r:id="rId4" w:history="1">
        <w:r>
          <w:rPr>
            <w:color w:val="0000FF"/>
          </w:rPr>
          <w:t>распоряжения</w:t>
        </w:r>
      </w:hyperlink>
      <w:r>
        <w:t xml:space="preserve"> Правительства РФ от 08.12.2016 N 2623-р)</w:t>
      </w:r>
    </w:p>
    <w:p w:rsidR="008B4482" w:rsidRDefault="008B4482">
      <w:pPr>
        <w:pStyle w:val="ConsPlusNormal"/>
        <w:jc w:val="center"/>
      </w:pPr>
    </w:p>
    <w:p w:rsidR="008B4482" w:rsidRDefault="008B4482">
      <w:pPr>
        <w:pStyle w:val="ConsPlusNormal"/>
        <w:ind w:firstLine="540"/>
        <w:jc w:val="both"/>
      </w:pPr>
      <w:r>
        <w:t>1. Утвердить прилагаемые:</w:t>
      </w:r>
    </w:p>
    <w:p w:rsidR="008B4482" w:rsidRDefault="008B4482">
      <w:pPr>
        <w:pStyle w:val="ConsPlusNormal"/>
        <w:spacing w:before="220"/>
        <w:ind w:firstLine="540"/>
        <w:jc w:val="both"/>
      </w:pPr>
      <w:hyperlink w:anchor="P28" w:history="1">
        <w:r>
          <w:rPr>
            <w:color w:val="0000FF"/>
          </w:rPr>
          <w:t>Стратегию</w:t>
        </w:r>
      </w:hyperlink>
      <w:r>
        <w:t xml:space="preserve"> развития малого и среднего предпринимательства в Российской Федерации на период до 2030 года (далее - Стратегия);</w:t>
      </w:r>
    </w:p>
    <w:p w:rsidR="008B4482" w:rsidRDefault="008B4482">
      <w:pPr>
        <w:pStyle w:val="ConsPlusNormal"/>
        <w:spacing w:before="220"/>
        <w:ind w:firstLine="540"/>
        <w:jc w:val="both"/>
      </w:pPr>
      <w:hyperlink w:anchor="P677" w:history="1">
        <w:r>
          <w:rPr>
            <w:color w:val="0000FF"/>
          </w:rPr>
          <w:t>план</w:t>
        </w:r>
      </w:hyperlink>
      <w:r>
        <w:t xml:space="preserve"> мероприятий ("дорожную карту") по реализации Стратегии развития малого и среднего предпринимательства в Российской Федерации на период до 2030 года.</w:t>
      </w:r>
    </w:p>
    <w:p w:rsidR="008B4482" w:rsidRDefault="008B4482">
      <w:pPr>
        <w:pStyle w:val="ConsPlusNormal"/>
        <w:spacing w:before="220"/>
        <w:ind w:firstLine="540"/>
        <w:jc w:val="both"/>
      </w:pPr>
      <w:r>
        <w:t xml:space="preserve">2. Федеральным органам исполнительной власти руководствоваться положениями </w:t>
      </w:r>
      <w:hyperlink w:anchor="P28" w:history="1">
        <w:r>
          <w:rPr>
            <w:color w:val="0000FF"/>
          </w:rPr>
          <w:t>Стратегии</w:t>
        </w:r>
      </w:hyperlink>
      <w:r>
        <w:t xml:space="preserve"> при разработке и реализации государственных программ (подпрограмм) Российской Федерации и иных программных и плановых документов.</w:t>
      </w:r>
    </w:p>
    <w:p w:rsidR="008B4482" w:rsidRDefault="008B4482">
      <w:pPr>
        <w:pStyle w:val="ConsPlusNormal"/>
        <w:spacing w:before="220"/>
        <w:ind w:firstLine="540"/>
        <w:jc w:val="both"/>
      </w:pPr>
      <w:r>
        <w:t xml:space="preserve">3. Рекомендовать органам исполнительной власти субъектов Российской Федерации и органам местного самоуправления учитывать положения </w:t>
      </w:r>
      <w:hyperlink w:anchor="P28" w:history="1">
        <w:r>
          <w:rPr>
            <w:color w:val="0000FF"/>
          </w:rPr>
          <w:t>Стратегии</w:t>
        </w:r>
      </w:hyperlink>
      <w:r>
        <w:t xml:space="preserve"> при принятии в пределах своей компетенции решений о мерах стимулирования развития малого и среднего предпринимательства.</w:t>
      </w:r>
    </w:p>
    <w:p w:rsidR="008B4482" w:rsidRDefault="008B4482">
      <w:pPr>
        <w:pStyle w:val="ConsPlusNormal"/>
        <w:jc w:val="both"/>
      </w:pPr>
    </w:p>
    <w:p w:rsidR="008B4482" w:rsidRDefault="008B4482">
      <w:pPr>
        <w:pStyle w:val="ConsPlusNormal"/>
        <w:jc w:val="right"/>
      </w:pPr>
      <w:r>
        <w:t>Председатель Правительства</w:t>
      </w:r>
    </w:p>
    <w:p w:rsidR="008B4482" w:rsidRDefault="008B4482">
      <w:pPr>
        <w:pStyle w:val="ConsPlusNormal"/>
        <w:jc w:val="right"/>
      </w:pPr>
      <w:r>
        <w:t>Российской Федерации</w:t>
      </w:r>
    </w:p>
    <w:p w:rsidR="008B4482" w:rsidRDefault="008B4482">
      <w:pPr>
        <w:pStyle w:val="ConsPlusNormal"/>
        <w:jc w:val="right"/>
      </w:pPr>
      <w:r>
        <w:t>Д.МЕДВЕДЕВ</w:t>
      </w:r>
    </w:p>
    <w:p w:rsidR="008B4482" w:rsidRDefault="008B4482">
      <w:pPr>
        <w:pStyle w:val="ConsPlusNormal"/>
        <w:jc w:val="both"/>
      </w:pPr>
    </w:p>
    <w:p w:rsidR="008B4482" w:rsidRDefault="008B4482">
      <w:pPr>
        <w:pStyle w:val="ConsPlusNormal"/>
        <w:jc w:val="both"/>
      </w:pPr>
    </w:p>
    <w:p w:rsidR="008B4482" w:rsidRDefault="008B4482">
      <w:pPr>
        <w:pStyle w:val="ConsPlusNormal"/>
        <w:jc w:val="both"/>
      </w:pPr>
    </w:p>
    <w:p w:rsidR="008B4482" w:rsidRDefault="008B4482">
      <w:pPr>
        <w:pStyle w:val="ConsPlusNormal"/>
        <w:jc w:val="both"/>
      </w:pPr>
    </w:p>
    <w:p w:rsidR="008B4482" w:rsidRDefault="008B4482">
      <w:pPr>
        <w:pStyle w:val="ConsPlusNormal"/>
        <w:jc w:val="both"/>
      </w:pPr>
    </w:p>
    <w:p w:rsidR="008B4482" w:rsidRDefault="008B4482">
      <w:pPr>
        <w:pStyle w:val="ConsPlusNormal"/>
        <w:jc w:val="right"/>
        <w:outlineLvl w:val="0"/>
      </w:pPr>
      <w:r>
        <w:t>Утверждена</w:t>
      </w:r>
    </w:p>
    <w:p w:rsidR="008B4482" w:rsidRDefault="008B4482">
      <w:pPr>
        <w:pStyle w:val="ConsPlusNormal"/>
        <w:jc w:val="right"/>
      </w:pPr>
      <w:r>
        <w:t>распоряжением Правительства</w:t>
      </w:r>
    </w:p>
    <w:p w:rsidR="008B4482" w:rsidRDefault="008B4482">
      <w:pPr>
        <w:pStyle w:val="ConsPlusNormal"/>
        <w:jc w:val="right"/>
      </w:pPr>
      <w:r>
        <w:t>Российской Федерации</w:t>
      </w:r>
    </w:p>
    <w:p w:rsidR="008B4482" w:rsidRDefault="008B4482">
      <w:pPr>
        <w:pStyle w:val="ConsPlusNormal"/>
        <w:jc w:val="right"/>
      </w:pPr>
      <w:r>
        <w:t>от 2 июня 2016 г. N 1083-р</w:t>
      </w:r>
    </w:p>
    <w:p w:rsidR="008B4482" w:rsidRDefault="008B4482">
      <w:pPr>
        <w:pStyle w:val="ConsPlusNormal"/>
        <w:jc w:val="both"/>
      </w:pPr>
    </w:p>
    <w:p w:rsidR="008B4482" w:rsidRDefault="008B4482">
      <w:pPr>
        <w:pStyle w:val="ConsPlusTitle"/>
        <w:jc w:val="center"/>
      </w:pPr>
      <w:bookmarkStart w:id="1" w:name="P28"/>
      <w:bookmarkEnd w:id="1"/>
      <w:r>
        <w:t>СТРАТЕГИЯ</w:t>
      </w:r>
    </w:p>
    <w:p w:rsidR="008B4482" w:rsidRDefault="008B4482">
      <w:pPr>
        <w:pStyle w:val="ConsPlusTitle"/>
        <w:jc w:val="center"/>
      </w:pPr>
      <w:r>
        <w:t>РАЗВИТИЯ МАЛОГО И СРЕДНЕГО ПРЕДПРИНИМАТЕЛЬСТВА В РОССИЙСКОЙ</w:t>
      </w:r>
    </w:p>
    <w:p w:rsidR="008B4482" w:rsidRDefault="008B4482">
      <w:pPr>
        <w:pStyle w:val="ConsPlusTitle"/>
        <w:jc w:val="center"/>
      </w:pPr>
      <w:r>
        <w:t>ФЕДЕРАЦИИ НА ПЕРИОД ДО 2030 ГОДА</w:t>
      </w:r>
    </w:p>
    <w:p w:rsidR="008B4482" w:rsidRDefault="008B4482">
      <w:pPr>
        <w:pStyle w:val="ConsPlusNormal"/>
        <w:jc w:val="center"/>
      </w:pPr>
    </w:p>
    <w:p w:rsidR="008B4482" w:rsidRDefault="008B4482">
      <w:pPr>
        <w:pStyle w:val="ConsPlusNormal"/>
        <w:jc w:val="center"/>
      </w:pPr>
      <w:r>
        <w:t>Список изменяющих документов</w:t>
      </w:r>
    </w:p>
    <w:p w:rsidR="008B4482" w:rsidRDefault="008B4482">
      <w:pPr>
        <w:pStyle w:val="ConsPlusNormal"/>
        <w:jc w:val="center"/>
      </w:pPr>
      <w:r>
        <w:t xml:space="preserve">(в ред. </w:t>
      </w:r>
      <w:hyperlink r:id="rId5" w:history="1">
        <w:r>
          <w:rPr>
            <w:color w:val="0000FF"/>
          </w:rPr>
          <w:t>распоряжения</w:t>
        </w:r>
      </w:hyperlink>
      <w:r>
        <w:t xml:space="preserve"> Правительства РФ от 08.12.2016 N 2623-р)</w:t>
      </w:r>
    </w:p>
    <w:p w:rsidR="008B4482" w:rsidRDefault="008B4482">
      <w:pPr>
        <w:pStyle w:val="ConsPlusNormal"/>
        <w:jc w:val="both"/>
      </w:pPr>
    </w:p>
    <w:p w:rsidR="008B4482" w:rsidRDefault="008B4482">
      <w:pPr>
        <w:pStyle w:val="ConsPlusNormal"/>
        <w:jc w:val="center"/>
        <w:outlineLvl w:val="1"/>
      </w:pPr>
      <w:r>
        <w:t>I. Общие положения</w:t>
      </w:r>
    </w:p>
    <w:p w:rsidR="008B4482" w:rsidRDefault="008B4482">
      <w:pPr>
        <w:pStyle w:val="ConsPlusNormal"/>
        <w:jc w:val="both"/>
      </w:pPr>
    </w:p>
    <w:p w:rsidR="008B4482" w:rsidRDefault="008B4482">
      <w:pPr>
        <w:pStyle w:val="ConsPlusNormal"/>
        <w:ind w:firstLine="540"/>
        <w:jc w:val="both"/>
      </w:pPr>
      <w:r>
        <w:t xml:space="preserve">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hyperlink r:id="rId6" w:history="1">
        <w:r>
          <w:rPr>
            <w:color w:val="0000FF"/>
          </w:rPr>
          <w:t>законом</w:t>
        </w:r>
      </w:hyperlink>
      <w:r>
        <w:t xml:space="preserve"> от 28 июня 2014 г. N 172-ФЗ "О стратегическом планировании в Российской Федерации".</w:t>
      </w:r>
    </w:p>
    <w:p w:rsidR="008B4482" w:rsidRDefault="008B4482">
      <w:pPr>
        <w:pStyle w:val="ConsPlusNormal"/>
        <w:spacing w:before="220"/>
        <w:ind w:firstLine="540"/>
        <w:jc w:val="both"/>
      </w:pPr>
      <w:r>
        <w:t>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среднего предпринимательства.</w:t>
      </w:r>
    </w:p>
    <w:p w:rsidR="008B4482" w:rsidRDefault="008B4482">
      <w:pPr>
        <w:pStyle w:val="ConsPlusNormal"/>
        <w:jc w:val="both"/>
      </w:pPr>
    </w:p>
    <w:p w:rsidR="008B4482" w:rsidRDefault="008B4482">
      <w:pPr>
        <w:pStyle w:val="ConsPlusNormal"/>
        <w:jc w:val="center"/>
        <w:outlineLvl w:val="1"/>
      </w:pPr>
      <w:r>
        <w:t>II. Современное состояние и проблемы развития малого</w:t>
      </w:r>
    </w:p>
    <w:p w:rsidR="008B4482" w:rsidRDefault="008B4482">
      <w:pPr>
        <w:pStyle w:val="ConsPlusNormal"/>
        <w:jc w:val="center"/>
      </w:pPr>
      <w:r>
        <w:t>и среднего предпринимательства в Российской Федерации</w:t>
      </w:r>
    </w:p>
    <w:p w:rsidR="008B4482" w:rsidRDefault="008B4482">
      <w:pPr>
        <w:pStyle w:val="ConsPlusNormal"/>
        <w:jc w:val="both"/>
      </w:pPr>
    </w:p>
    <w:p w:rsidR="008B4482" w:rsidRDefault="008B4482">
      <w:pPr>
        <w:pStyle w:val="ConsPlusNormal"/>
        <w:ind w:firstLine="540"/>
        <w:jc w:val="both"/>
      </w:pPr>
      <w: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rsidR="008B4482" w:rsidRDefault="008B4482">
      <w:pPr>
        <w:pStyle w:val="ConsPlusNormal"/>
        <w:spacing w:before="220"/>
        <w:ind w:firstLine="540"/>
        <w:jc w:val="both"/>
      </w:pPr>
      <w: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rsidR="008B4482" w:rsidRDefault="008B4482">
      <w:pPr>
        <w:pStyle w:val="ConsPlusNormal"/>
        <w:spacing w:before="220"/>
        <w:ind w:firstLine="540"/>
        <w:jc w:val="both"/>
      </w:pPr>
      <w: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rsidR="008B4482" w:rsidRDefault="008B4482">
      <w:pPr>
        <w:pStyle w:val="ConsPlusNormal"/>
        <w:spacing w:before="220"/>
        <w:ind w:firstLine="540"/>
        <w:jc w:val="both"/>
      </w:pPr>
      <w: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rsidR="008B4482" w:rsidRDefault="008B4482">
      <w:pPr>
        <w:pStyle w:val="ConsPlusNormal"/>
        <w:spacing w:before="220"/>
        <w:ind w:firstLine="540"/>
        <w:jc w:val="both"/>
      </w:pPr>
      <w:r>
        <w:t>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Меры, направленные на поддержку самозанятости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
    <w:p w:rsidR="008B4482" w:rsidRDefault="008B4482">
      <w:pPr>
        <w:pStyle w:val="ConsPlusNormal"/>
        <w:spacing w:before="220"/>
        <w:ind w:firstLine="540"/>
        <w:jc w:val="both"/>
      </w:pPr>
      <w:r>
        <w:t>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микрозаймы, гарантию по кредиту или кредит на льготных условиях.</w:t>
      </w:r>
    </w:p>
    <w:p w:rsidR="008B4482" w:rsidRDefault="008B4482">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и налоговых платежей.</w:t>
      </w:r>
    </w:p>
    <w:p w:rsidR="008B4482" w:rsidRDefault="008B4482">
      <w:pPr>
        <w:pStyle w:val="ConsPlusNormal"/>
        <w:spacing w:before="220"/>
        <w:ind w:firstLine="540"/>
        <w:jc w:val="both"/>
      </w:pPr>
      <w: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rsidR="008B4482" w:rsidRDefault="008B4482">
      <w:pPr>
        <w:pStyle w:val="ConsPlusNormal"/>
        <w:spacing w:before="220"/>
        <w:ind w:firstLine="540"/>
        <w:jc w:val="both"/>
      </w:pPr>
      <w: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rsidR="008B4482" w:rsidRDefault="008B4482">
      <w:pPr>
        <w:pStyle w:val="ConsPlusNormal"/>
        <w:spacing w:before="220"/>
        <w:ind w:firstLine="540"/>
        <w:jc w:val="both"/>
      </w:pPr>
      <w: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rsidR="008B4482" w:rsidRDefault="008B4482">
      <w:pPr>
        <w:pStyle w:val="ConsPlusNormal"/>
        <w:spacing w:before="220"/>
        <w:ind w:firstLine="540"/>
        <w:jc w:val="both"/>
      </w:pPr>
      <w:r>
        <w:t>В 2015 году создан государственный институт развития малого и среднего предпринимательства - акционерное общество "Федеральная корпорация по развитию малого и среднего предпринимательства" (далее - Корпорация).</w:t>
      </w:r>
    </w:p>
    <w:p w:rsidR="008B4482" w:rsidRDefault="008B4482">
      <w:pPr>
        <w:pStyle w:val="ConsPlusNormal"/>
        <w:spacing w:before="220"/>
        <w:ind w:firstLine="540"/>
        <w:jc w:val="both"/>
      </w:pPr>
      <w:r>
        <w:t>Предусмотрено формирование Федеральной налоговой службой единого реестра субъектов 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производимой продукции, действующих лицензиях.</w:t>
      </w:r>
    </w:p>
    <w:p w:rsidR="008B4482" w:rsidRDefault="008B4482">
      <w:pPr>
        <w:pStyle w:val="ConsPlusNormal"/>
        <w:spacing w:before="220"/>
        <w:ind w:firstLine="540"/>
        <w:jc w:val="both"/>
      </w:pPr>
      <w: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rsidR="008B4482" w:rsidRDefault="008B4482">
      <w:pPr>
        <w:pStyle w:val="ConsPlusNormal"/>
        <w:spacing w:before="220"/>
        <w:ind w:firstLine="540"/>
        <w:jc w:val="both"/>
      </w:pPr>
      <w:r>
        <w:t>Малое и среднее предпринимательство в Российской Федерации - это в первую очередь микробизнес (95,5 процента общего числа субъектов малого и среднего предпринимательства). Число средних предприятий сравнительно невелико.</w:t>
      </w:r>
    </w:p>
    <w:p w:rsidR="008B4482" w:rsidRDefault="008B4482">
      <w:pPr>
        <w:pStyle w:val="ConsPlusNormal"/>
        <w:spacing w:before="220"/>
        <w:ind w:firstLine="540"/>
        <w:jc w:val="both"/>
      </w:pPr>
      <w: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rsidR="008B4482" w:rsidRDefault="008B4482">
      <w:pPr>
        <w:pStyle w:val="ConsPlusNormal"/>
        <w:spacing w:before="220"/>
        <w:ind w:firstLine="540"/>
        <w:jc w:val="both"/>
      </w:pPr>
      <w:r>
        <w:t>Производительность труда на малых и средних предприятиях в Российской Федерации, по 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rsidR="008B4482" w:rsidRDefault="008B4482">
      <w:pPr>
        <w:pStyle w:val="ConsPlusNormal"/>
        <w:spacing w:before="220"/>
        <w:ind w:firstLine="540"/>
        <w:jc w:val="both"/>
      </w:pPr>
      <w:r>
        <w:t>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Падение показателя только в 2014 году по сравнению с 2013 годом составило 1,8 подпунктов - с 34,2 процента в 2013 году до 32,4 процента в 2014 году.</w:t>
      </w:r>
    </w:p>
    <w:p w:rsidR="008B4482" w:rsidRDefault="008B4482">
      <w:pPr>
        <w:pStyle w:val="ConsPlusNormal"/>
        <w:spacing w:before="220"/>
        <w:ind w:firstLine="540"/>
        <w:jc w:val="both"/>
      </w:pPr>
      <w: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rsidR="008B4482" w:rsidRDefault="008B4482">
      <w:pPr>
        <w:pStyle w:val="ConsPlusNormal"/>
        <w:spacing w:before="220"/>
        <w:ind w:firstLine="540"/>
        <w:jc w:val="both"/>
      </w:pPr>
      <w:r>
        <w:t>Остается низкой инновационная и инвестиционная активность малых и средних предприятий.</w:t>
      </w:r>
    </w:p>
    <w:p w:rsidR="008B4482" w:rsidRDefault="008B4482">
      <w:pPr>
        <w:pStyle w:val="ConsPlusNormal"/>
        <w:spacing w:before="220"/>
        <w:ind w:firstLine="540"/>
        <w:jc w:val="both"/>
      </w:pPr>
      <w: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rsidR="008B4482" w:rsidRDefault="008B4482">
      <w:pPr>
        <w:pStyle w:val="ConsPlusNormal"/>
        <w:spacing w:before="220"/>
        <w:ind w:firstLine="540"/>
        <w:jc w:val="both"/>
      </w:pPr>
      <w:r>
        <w:t>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бизнес-инфраструктуры на отдельных территориях (в первую очередь на территориях монопрофильных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rsidR="008B4482" w:rsidRDefault="008B4482">
      <w:pPr>
        <w:pStyle w:val="ConsPlusNormal"/>
        <w:spacing w:before="220"/>
        <w:ind w:firstLine="540"/>
        <w:jc w:val="both"/>
      </w:pPr>
      <w:r>
        <w:t>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населения составляет 13,8 процента.</w:t>
      </w:r>
    </w:p>
    <w:p w:rsidR="008B4482" w:rsidRDefault="008B4482">
      <w:pPr>
        <w:pStyle w:val="ConsPlusNormal"/>
        <w:spacing w:before="220"/>
        <w:ind w:firstLine="540"/>
        <w:jc w:val="both"/>
      </w:pPr>
      <w:r>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rsidR="008B4482" w:rsidRDefault="008B4482">
      <w:pPr>
        <w:pStyle w:val="ConsPlusNormal"/>
        <w:spacing w:before="220"/>
        <w:ind w:firstLine="540"/>
        <w:jc w:val="both"/>
      </w:pPr>
      <w: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rsidR="008B4482" w:rsidRDefault="008B4482">
      <w:pPr>
        <w:pStyle w:val="ConsPlusNormal"/>
        <w:spacing w:before="220"/>
        <w:ind w:firstLine="540"/>
        <w:jc w:val="both"/>
      </w:pPr>
      <w: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rsidR="008B4482" w:rsidRDefault="008B4482">
      <w:pPr>
        <w:pStyle w:val="ConsPlusNormal"/>
        <w:spacing w:before="220"/>
        <w:ind w:firstLine="540"/>
        <w:jc w:val="both"/>
      </w:pPr>
      <w:r>
        <w:t>Отдельные меры проводимой государственной политики в социально-экономической сфере не до конца обеспечили учет интересов малых и средних предприятий. 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
    <w:p w:rsidR="008B4482" w:rsidRDefault="008B4482">
      <w:pPr>
        <w:pStyle w:val="ConsPlusNormal"/>
        <w:spacing w:before="220"/>
        <w:ind w:firstLine="540"/>
        <w:jc w:val="both"/>
      </w:pPr>
      <w:r>
        <w:t>Более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микробизнеса в малый или средний бизнес.</w:t>
      </w:r>
    </w:p>
    <w:p w:rsidR="008B4482" w:rsidRDefault="008B4482">
      <w:pPr>
        <w:pStyle w:val="ConsPlusNormal"/>
        <w:spacing w:before="220"/>
        <w:ind w:firstLine="540"/>
        <w:jc w:val="both"/>
      </w:pPr>
      <w: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rsidR="008B4482" w:rsidRDefault="008B4482">
      <w:pPr>
        <w:pStyle w:val="ConsPlusNormal"/>
        <w:spacing w:before="220"/>
        <w:ind w:firstLine="540"/>
        <w:jc w:val="both"/>
      </w:pPr>
      <w:r>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w:t>
      </w:r>
    </w:p>
    <w:p w:rsidR="008B4482" w:rsidRDefault="008B4482">
      <w:pPr>
        <w:pStyle w:val="ConsPlusNormal"/>
        <w:spacing w:before="220"/>
        <w:ind w:firstLine="540"/>
        <w:jc w:val="both"/>
      </w:pPr>
      <w: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rsidR="008B4482" w:rsidRDefault="008B4482">
      <w:pPr>
        <w:pStyle w:val="ConsPlusNormal"/>
        <w:jc w:val="both"/>
      </w:pPr>
    </w:p>
    <w:p w:rsidR="008B4482" w:rsidRDefault="008B4482">
      <w:pPr>
        <w:pStyle w:val="ConsPlusNormal"/>
        <w:jc w:val="center"/>
        <w:outlineLvl w:val="1"/>
      </w:pPr>
      <w:r>
        <w:t>III. Миссия и цель Стратегии. Принципы реализации Стратегии</w:t>
      </w:r>
    </w:p>
    <w:p w:rsidR="008B4482" w:rsidRDefault="008B4482">
      <w:pPr>
        <w:pStyle w:val="ConsPlusNormal"/>
        <w:jc w:val="both"/>
      </w:pPr>
    </w:p>
    <w:p w:rsidR="008B4482" w:rsidRDefault="008B4482">
      <w:pPr>
        <w:pStyle w:val="ConsPlusNormal"/>
        <w:ind w:firstLine="540"/>
        <w:jc w:val="both"/>
      </w:pPr>
      <w:r>
        <w:t>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
    <w:p w:rsidR="008B4482" w:rsidRDefault="008B4482">
      <w:pPr>
        <w:pStyle w:val="ConsPlusNormal"/>
        <w:spacing w:before="220"/>
        <w:ind w:firstLine="540"/>
        <w:jc w:val="both"/>
      </w:pPr>
      <w:r>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8B4482" w:rsidRDefault="008B4482">
      <w:pPr>
        <w:pStyle w:val="ConsPlusNormal"/>
        <w:spacing w:before="220"/>
        <w:ind w:firstLine="540"/>
        <w:jc w:val="both"/>
      </w:pPr>
      <w:r>
        <w:t>Базовыми индикаторами достижения указанной цели в 2030 году выступают:</w:t>
      </w:r>
    </w:p>
    <w:p w:rsidR="008B4482" w:rsidRDefault="008B4482">
      <w:pPr>
        <w:pStyle w:val="ConsPlusNormal"/>
        <w:spacing w:before="220"/>
        <w:ind w:firstLine="540"/>
        <w:jc w:val="both"/>
      </w:pPr>
      <w:r>
        <w:t>увеличение в 2,5 раза оборота малых и средних предприятий в постоянных ценах по отношению к 2014 году (в реальном выражении);</w:t>
      </w:r>
    </w:p>
    <w:p w:rsidR="008B4482" w:rsidRDefault="008B4482">
      <w:pPr>
        <w:pStyle w:val="ConsPlusNormal"/>
        <w:spacing w:before="220"/>
        <w:ind w:firstLine="540"/>
        <w:jc w:val="both"/>
      </w:pPr>
      <w: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8B4482" w:rsidRDefault="008B4482">
      <w:pPr>
        <w:pStyle w:val="ConsPlusNormal"/>
        <w:spacing w:before="220"/>
        <w:ind w:firstLine="540"/>
        <w:jc w:val="both"/>
      </w:pPr>
      <w: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8B4482" w:rsidRDefault="008B4482">
      <w:pPr>
        <w:pStyle w:val="ConsPlusNormal"/>
        <w:spacing w:before="220"/>
        <w:ind w:firstLine="540"/>
        <w:jc w:val="both"/>
      </w:pPr>
      <w:r>
        <w:t>увеличение доли занятого населения в секторе малого и среднего предпринимательства в общей численности занятого населения до 35 процентов.</w:t>
      </w:r>
    </w:p>
    <w:p w:rsidR="008B4482" w:rsidRDefault="008B4482">
      <w:pPr>
        <w:pStyle w:val="ConsPlusNormal"/>
        <w:spacing w:before="220"/>
        <w:ind w:firstLine="540"/>
        <w:jc w:val="both"/>
      </w:pPr>
      <w:r>
        <w:t>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
    <w:p w:rsidR="008B4482" w:rsidRDefault="008B4482">
      <w:pPr>
        <w:pStyle w:val="ConsPlusNormal"/>
        <w:spacing w:before="220"/>
        <w:ind w:firstLine="540"/>
        <w:jc w:val="both"/>
      </w:pPr>
      <w:r>
        <w:t xml:space="preserve">Перечень целевых индикаторов реализации Стратегии приведен в </w:t>
      </w:r>
      <w:hyperlink w:anchor="P494" w:history="1">
        <w:r>
          <w:rPr>
            <w:color w:val="0000FF"/>
          </w:rPr>
          <w:t>приложении</w:t>
        </w:r>
      </w:hyperlink>
      <w:r>
        <w:t>.</w:t>
      </w:r>
    </w:p>
    <w:p w:rsidR="008B4482" w:rsidRDefault="008B4482">
      <w:pPr>
        <w:pStyle w:val="ConsPlusNormal"/>
        <w:spacing w:before="220"/>
        <w:ind w:firstLine="540"/>
        <w:jc w:val="both"/>
      </w:pPr>
      <w: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rsidR="008B4482" w:rsidRDefault="008B4482">
      <w:pPr>
        <w:pStyle w:val="ConsPlusNormal"/>
        <w:spacing w:before="220"/>
        <w:ind w:firstLine="540"/>
        <w:jc w:val="both"/>
      </w:pPr>
      <w:r>
        <w:t>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rsidR="008B4482" w:rsidRDefault="008B4482">
      <w:pPr>
        <w:pStyle w:val="ConsPlusNormal"/>
        <w:spacing w:before="220"/>
        <w:ind w:firstLine="540"/>
        <w:jc w:val="both"/>
      </w:pPr>
      <w:r>
        <w:t>высокотехнологичный сектор - экспортно ориентированные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8B4482" w:rsidRDefault="008B4482">
      <w:pPr>
        <w:pStyle w:val="ConsPlusNormal"/>
        <w:spacing w:before="220"/>
        <w:ind w:firstLine="540"/>
        <w:jc w:val="both"/>
      </w:pPr>
      <w:r>
        <w:t>Реализация Стратегии основывается на следующих принципах:</w:t>
      </w:r>
    </w:p>
    <w:p w:rsidR="008B4482" w:rsidRDefault="008B4482">
      <w:pPr>
        <w:pStyle w:val="ConsPlusNormal"/>
        <w:spacing w:before="220"/>
        <w:ind w:firstLine="540"/>
        <w:jc w:val="both"/>
      </w:pPr>
      <w:r>
        <w:t>первый принцип - малый бизнес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8B4482" w:rsidRDefault="008B4482">
      <w:pPr>
        <w:pStyle w:val="ConsPlusNormal"/>
        <w:spacing w:before="220"/>
        <w:ind w:firstLine="540"/>
        <w:jc w:val="both"/>
      </w:pPr>
      <w:r>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rsidR="008B4482" w:rsidRDefault="008B4482">
      <w:pPr>
        <w:pStyle w:val="ConsPlusNormal"/>
        <w:spacing w:before="220"/>
        <w:ind w:firstLine="54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8B4482" w:rsidRDefault="008B4482">
      <w:pPr>
        <w:pStyle w:val="ConsPlusNormal"/>
        <w:spacing w:before="220"/>
        <w:ind w:firstLine="54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8B4482" w:rsidRDefault="008B4482">
      <w:pPr>
        <w:pStyle w:val="ConsPlusNormal"/>
        <w:spacing w:before="220"/>
        <w:ind w:firstLine="54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rsidR="008B4482" w:rsidRDefault="008B4482">
      <w:pPr>
        <w:pStyle w:val="ConsPlusNormal"/>
        <w:jc w:val="both"/>
      </w:pPr>
    </w:p>
    <w:p w:rsidR="008B4482" w:rsidRDefault="008B4482">
      <w:pPr>
        <w:pStyle w:val="ConsPlusNormal"/>
        <w:jc w:val="center"/>
        <w:outlineLvl w:val="1"/>
      </w:pPr>
      <w:r>
        <w:t>IV. Способы и механизмы достижения цели Стратегии</w:t>
      </w:r>
    </w:p>
    <w:p w:rsidR="008B4482" w:rsidRDefault="008B4482">
      <w:pPr>
        <w:pStyle w:val="ConsPlusNormal"/>
        <w:jc w:val="both"/>
      </w:pPr>
    </w:p>
    <w:p w:rsidR="008B4482" w:rsidRDefault="008B4482">
      <w:pPr>
        <w:pStyle w:val="ConsPlusNormal"/>
        <w:jc w:val="center"/>
        <w:outlineLvl w:val="2"/>
      </w:pPr>
      <w:r>
        <w:t>1. Интеграция функций поддержки малого</w:t>
      </w:r>
    </w:p>
    <w:p w:rsidR="008B4482" w:rsidRDefault="008B4482">
      <w:pPr>
        <w:pStyle w:val="ConsPlusNormal"/>
        <w:jc w:val="center"/>
      </w:pPr>
      <w:r>
        <w:t>и среднего предпринимательства</w:t>
      </w:r>
    </w:p>
    <w:p w:rsidR="008B4482" w:rsidRDefault="008B4482">
      <w:pPr>
        <w:pStyle w:val="ConsPlusNormal"/>
        <w:jc w:val="both"/>
      </w:pPr>
    </w:p>
    <w:p w:rsidR="008B4482" w:rsidRDefault="008B4482">
      <w:pPr>
        <w:pStyle w:val="ConsPlusNormal"/>
        <w:ind w:firstLine="540"/>
        <w:jc w:val="both"/>
      </w:pPr>
      <w: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rsidR="008B4482" w:rsidRDefault="008B4482">
      <w:pPr>
        <w:pStyle w:val="ConsPlusNormal"/>
        <w:spacing w:before="220"/>
        <w:ind w:firstLine="540"/>
        <w:jc w:val="both"/>
      </w:pPr>
      <w:r>
        <w:t>В частности, Корпорацией будет обеспечено решение следующих задач:</w:t>
      </w:r>
    </w:p>
    <w:p w:rsidR="008B4482" w:rsidRDefault="008B4482">
      <w:pPr>
        <w:pStyle w:val="ConsPlusNormal"/>
        <w:spacing w:before="220"/>
        <w:ind w:firstLine="540"/>
        <w:jc w:val="both"/>
      </w:pPr>
      <w: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rsidR="008B4482" w:rsidRDefault="008B4482">
      <w:pPr>
        <w:pStyle w:val="ConsPlusNormal"/>
        <w:spacing w:before="220"/>
        <w:ind w:firstLine="540"/>
        <w:jc w:val="both"/>
      </w:pPr>
      <w: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8B4482" w:rsidRDefault="008B4482">
      <w:pPr>
        <w:pStyle w:val="ConsPlusNormal"/>
        <w:spacing w:before="220"/>
        <w:ind w:firstLine="540"/>
        <w:jc w:val="both"/>
      </w:pPr>
      <w: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8B4482" w:rsidRDefault="008B4482">
      <w:pPr>
        <w:pStyle w:val="ConsPlusNormal"/>
        <w:spacing w:before="220"/>
        <w:ind w:firstLine="540"/>
        <w:jc w:val="both"/>
      </w:pPr>
      <w:r>
        <w:t>организация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rsidR="008B4482" w:rsidRDefault="008B4482">
      <w:pPr>
        <w:pStyle w:val="ConsPlusNormal"/>
        <w:spacing w:before="220"/>
        <w:ind w:firstLine="540"/>
        <w:jc w:val="both"/>
      </w:pPr>
      <w:r>
        <w:t>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субъектов малого и среднего предпринимательства;</w:t>
      </w:r>
    </w:p>
    <w:p w:rsidR="008B4482" w:rsidRDefault="008B4482">
      <w:pPr>
        <w:pStyle w:val="ConsPlusNormal"/>
        <w:spacing w:before="220"/>
        <w:ind w:firstLine="540"/>
        <w:jc w:val="both"/>
      </w:pPr>
      <w:r>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
    <w:p w:rsidR="008B4482" w:rsidRDefault="008B4482">
      <w:pPr>
        <w:pStyle w:val="ConsPlusNormal"/>
        <w:spacing w:before="220"/>
        <w:ind w:firstLine="540"/>
        <w:jc w:val="both"/>
      </w:pPr>
      <w:r>
        <w:t>обеспечение совершенствования мер поддержки малого и среднего предпринимательства.</w:t>
      </w:r>
    </w:p>
    <w:p w:rsidR="008B4482" w:rsidRDefault="008B4482">
      <w:pPr>
        <w:pStyle w:val="ConsPlusNormal"/>
        <w:spacing w:before="220"/>
        <w:ind w:firstLine="540"/>
        <w:jc w:val="both"/>
      </w:pPr>
      <w:r>
        <w:t>При этом Корпорация выступит системным интегратором мер поддержки малого и среднего предпринимательства.</w:t>
      </w:r>
    </w:p>
    <w:p w:rsidR="008B4482" w:rsidRDefault="008B4482">
      <w:pPr>
        <w:pStyle w:val="ConsPlusNormal"/>
        <w:spacing w:before="220"/>
        <w:ind w:firstLine="540"/>
        <w:jc w:val="both"/>
      </w:pPr>
      <w: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rsidR="008B4482" w:rsidRDefault="008B4482">
      <w:pPr>
        <w:pStyle w:val="ConsPlusNormal"/>
        <w:spacing w:before="220"/>
        <w:ind w:firstLine="540"/>
        <w:jc w:val="both"/>
      </w:pPr>
      <w:r>
        <w:t>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уровнях, в том числе в рамках деятельности организаций, образующих инфраструктуру поддержки субъектов малого и среднего предпринимательства.</w:t>
      </w:r>
    </w:p>
    <w:p w:rsidR="008B4482" w:rsidRDefault="008B4482">
      <w:pPr>
        <w:pStyle w:val="ConsPlusNormal"/>
        <w:spacing w:before="220"/>
        <w:ind w:firstLine="540"/>
        <w:jc w:val="both"/>
      </w:pPr>
      <w:r>
        <w:t>Корпорация также осуществит реализацию системных проектов в области пропаганды и популяризации предпринимательской деятельности.</w:t>
      </w:r>
    </w:p>
    <w:p w:rsidR="008B4482" w:rsidRDefault="008B4482">
      <w:pPr>
        <w:pStyle w:val="ConsPlusNormal"/>
        <w:spacing w:before="220"/>
        <w:ind w:firstLine="540"/>
        <w:jc w:val="both"/>
      </w:pPr>
      <w: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rsidR="008B4482" w:rsidRDefault="008B4482">
      <w:pPr>
        <w:pStyle w:val="ConsPlusNormal"/>
        <w:spacing w:before="220"/>
        <w:ind w:firstLine="540"/>
        <w:jc w:val="both"/>
      </w:pPr>
      <w: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rsidR="008B4482" w:rsidRDefault="008B4482">
      <w:pPr>
        <w:pStyle w:val="ConsPlusNormal"/>
        <w:spacing w:before="220"/>
        <w:ind w:firstLine="540"/>
        <w:jc w:val="both"/>
      </w:pPr>
      <w:r>
        <w:t>Корпорацией будут предложены новые сервисы для создания и ведения бизнеса, в том числе с использованием мобильных устройств.</w:t>
      </w:r>
    </w:p>
    <w:p w:rsidR="008B4482" w:rsidRDefault="008B4482">
      <w:pPr>
        <w:pStyle w:val="ConsPlusNormal"/>
        <w:spacing w:before="220"/>
        <w:ind w:firstLine="540"/>
        <w:jc w:val="both"/>
      </w:pPr>
      <w: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rsidR="008B4482" w:rsidRDefault="008B4482">
      <w:pPr>
        <w:pStyle w:val="ConsPlusNormal"/>
        <w:spacing w:before="220"/>
        <w:ind w:firstLine="540"/>
        <w:jc w:val="both"/>
      </w:pPr>
      <w: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 Результаты проведенных исследований будут открыты для ознакомления представителей предпринимательского и экспертного сообщества.</w:t>
      </w:r>
    </w:p>
    <w:p w:rsidR="008B4482" w:rsidRDefault="008B4482">
      <w:pPr>
        <w:pStyle w:val="ConsPlusNormal"/>
        <w:spacing w:before="220"/>
        <w:ind w:firstLine="540"/>
        <w:jc w:val="both"/>
      </w:pPr>
      <w: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
    <w:p w:rsidR="008B4482" w:rsidRDefault="008B4482">
      <w:pPr>
        <w:pStyle w:val="ConsPlusNormal"/>
        <w:jc w:val="both"/>
      </w:pPr>
    </w:p>
    <w:p w:rsidR="008B4482" w:rsidRDefault="008B4482">
      <w:pPr>
        <w:pStyle w:val="ConsPlusNormal"/>
        <w:jc w:val="center"/>
        <w:outlineLvl w:val="2"/>
      </w:pPr>
      <w:r>
        <w:t>2. Стимулирование спроса на продукцию малых</w:t>
      </w:r>
    </w:p>
    <w:p w:rsidR="008B4482" w:rsidRDefault="008B4482">
      <w:pPr>
        <w:pStyle w:val="ConsPlusNormal"/>
        <w:jc w:val="center"/>
      </w:pPr>
      <w:r>
        <w:t>и средних предприятий</w:t>
      </w:r>
    </w:p>
    <w:p w:rsidR="008B4482" w:rsidRDefault="008B4482">
      <w:pPr>
        <w:pStyle w:val="ConsPlusNormal"/>
        <w:jc w:val="both"/>
      </w:pPr>
    </w:p>
    <w:p w:rsidR="008B4482" w:rsidRDefault="008B4482">
      <w:pPr>
        <w:pStyle w:val="ConsPlusNormal"/>
        <w:jc w:val="center"/>
        <w:outlineLvl w:val="3"/>
      </w:pPr>
      <w:r>
        <w:t>Развитие конкуренции на локальных рынках</w:t>
      </w:r>
    </w:p>
    <w:p w:rsidR="008B4482" w:rsidRDefault="008B4482">
      <w:pPr>
        <w:pStyle w:val="ConsPlusNormal"/>
        <w:jc w:val="both"/>
      </w:pPr>
    </w:p>
    <w:p w:rsidR="008B4482" w:rsidRDefault="008B4482">
      <w:pPr>
        <w:pStyle w:val="ConsPlusNormal"/>
        <w:ind w:firstLine="540"/>
        <w:jc w:val="both"/>
      </w:pPr>
      <w:r>
        <w:t>Важную роль для развития малого и среднего предпринимательства играет снятие административных барьеров, препятствующих занятию рыночных ниш на региональных и муниципальных рынках товаров, работ, услуг.</w:t>
      </w:r>
    </w:p>
    <w:p w:rsidR="008B4482" w:rsidRDefault="008B4482">
      <w:pPr>
        <w:pStyle w:val="ConsPlusNormal"/>
        <w:spacing w:before="220"/>
        <w:ind w:firstLine="540"/>
        <w:jc w:val="both"/>
      </w:pPr>
      <w:r>
        <w:t>С этой целью в субъектах Российской Федерации предусматривается внедрение стандарта развития конкуренции.</w:t>
      </w:r>
    </w:p>
    <w:p w:rsidR="008B4482" w:rsidRDefault="008B4482">
      <w:pPr>
        <w:pStyle w:val="ConsPlusNormal"/>
        <w:spacing w:before="220"/>
        <w:ind w:firstLine="540"/>
        <w:jc w:val="both"/>
      </w:pPr>
      <w: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rsidR="008B4482" w:rsidRDefault="008B4482">
      <w:pPr>
        <w:pStyle w:val="ConsPlusNormal"/>
        <w:spacing w:before="220"/>
        <w:ind w:firstLine="540"/>
        <w:jc w:val="both"/>
      </w:pPr>
      <w:r>
        <w:t>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rsidR="008B4482" w:rsidRDefault="008B4482">
      <w:pPr>
        <w:pStyle w:val="ConsPlusNormal"/>
        <w:jc w:val="both"/>
      </w:pPr>
    </w:p>
    <w:p w:rsidR="008B4482" w:rsidRDefault="008B4482">
      <w:pPr>
        <w:pStyle w:val="ConsPlusNormal"/>
        <w:jc w:val="center"/>
        <w:outlineLvl w:val="3"/>
      </w:pPr>
      <w:r>
        <w:t>Поддержка малого и среднего предпринимательства</w:t>
      </w:r>
    </w:p>
    <w:p w:rsidR="008B4482" w:rsidRDefault="008B4482">
      <w:pPr>
        <w:pStyle w:val="ConsPlusNormal"/>
        <w:jc w:val="center"/>
      </w:pPr>
      <w:r>
        <w:t>в социальной сфере</w:t>
      </w:r>
    </w:p>
    <w:p w:rsidR="008B4482" w:rsidRDefault="008B4482">
      <w:pPr>
        <w:pStyle w:val="ConsPlusNormal"/>
        <w:jc w:val="both"/>
      </w:pPr>
    </w:p>
    <w:p w:rsidR="008B4482" w:rsidRDefault="008B4482">
      <w:pPr>
        <w:pStyle w:val="ConsPlusNormal"/>
        <w:ind w:firstLine="540"/>
        <w:jc w:val="both"/>
      </w:pPr>
      <w:r>
        <w:t>Большой потенциал для развития малого и среднего предпринимательства существует в социальной сфере.</w:t>
      </w:r>
    </w:p>
    <w:p w:rsidR="008B4482" w:rsidRDefault="008B4482">
      <w:pPr>
        <w:pStyle w:val="ConsPlusNormal"/>
        <w:spacing w:before="220"/>
        <w:ind w:firstLine="540"/>
        <w:jc w:val="both"/>
      </w:pPr>
      <w: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8B4482" w:rsidRDefault="008B4482">
      <w:pPr>
        <w:pStyle w:val="ConsPlusNormal"/>
        <w:spacing w:before="220"/>
        <w:ind w:firstLine="540"/>
        <w:jc w:val="both"/>
      </w:pPr>
      <w: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8B4482" w:rsidRDefault="008B4482">
      <w:pPr>
        <w:pStyle w:val="ConsPlusNormal"/>
        <w:spacing w:before="220"/>
        <w:ind w:firstLine="540"/>
        <w:jc w:val="both"/>
      </w:pPr>
      <w:r>
        <w:t>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 В целях повышения адресности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rsidR="008B4482" w:rsidRDefault="008B4482">
      <w:pPr>
        <w:pStyle w:val="ConsPlusNormal"/>
        <w:jc w:val="both"/>
      </w:pPr>
    </w:p>
    <w:p w:rsidR="008B4482" w:rsidRDefault="008B4482">
      <w:pPr>
        <w:pStyle w:val="ConsPlusNormal"/>
        <w:jc w:val="center"/>
        <w:outlineLvl w:val="3"/>
      </w:pPr>
      <w:r>
        <w:t>Расширение доступа малых и средних</w:t>
      </w:r>
    </w:p>
    <w:p w:rsidR="008B4482" w:rsidRDefault="008B4482">
      <w:pPr>
        <w:pStyle w:val="ConsPlusNormal"/>
        <w:jc w:val="center"/>
      </w:pPr>
      <w:r>
        <w:t>предприятий к закупкам товаров, работ, услуг организациями</w:t>
      </w:r>
    </w:p>
    <w:p w:rsidR="008B4482" w:rsidRDefault="008B4482">
      <w:pPr>
        <w:pStyle w:val="ConsPlusNormal"/>
        <w:jc w:val="center"/>
      </w:pPr>
      <w:r>
        <w:t>государственного сектора экономики</w:t>
      </w:r>
    </w:p>
    <w:p w:rsidR="008B4482" w:rsidRDefault="008B4482">
      <w:pPr>
        <w:pStyle w:val="ConsPlusNormal"/>
        <w:jc w:val="both"/>
      </w:pPr>
    </w:p>
    <w:p w:rsidR="008B4482" w:rsidRDefault="008B4482">
      <w:pPr>
        <w:pStyle w:val="ConsPlusNormal"/>
        <w:ind w:firstLine="540"/>
        <w:jc w:val="both"/>
      </w:pPr>
      <w: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
    <w:p w:rsidR="008B4482" w:rsidRDefault="008B4482">
      <w:pPr>
        <w:pStyle w:val="ConsPlusNormal"/>
        <w:spacing w:before="220"/>
        <w:ind w:firstLine="540"/>
        <w:jc w:val="both"/>
      </w:pPr>
      <w:r>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rsidR="008B4482" w:rsidRDefault="008B4482">
      <w:pPr>
        <w:pStyle w:val="ConsPlusNormal"/>
        <w:spacing w:before="220"/>
        <w:ind w:firstLine="540"/>
        <w:jc w:val="both"/>
      </w:pPr>
      <w:r>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rsidR="008B4482" w:rsidRDefault="008B4482">
      <w:pPr>
        <w:pStyle w:val="ConsPlusNormal"/>
        <w:spacing w:before="220"/>
        <w:ind w:firstLine="540"/>
        <w:jc w:val="both"/>
      </w:pPr>
      <w:r>
        <w:t>повышение прозрачности закупок товаров, работ, услуг отдельными видами юридических лиц;</w:t>
      </w:r>
    </w:p>
    <w:p w:rsidR="008B4482" w:rsidRDefault="008B4482">
      <w:pPr>
        <w:pStyle w:val="ConsPlusNormal"/>
        <w:spacing w:before="220"/>
        <w:ind w:firstLine="540"/>
        <w:jc w:val="both"/>
      </w:pPr>
      <w:r>
        <w:t>сокращение издержек потенциальных поставщиков в связи с участием в закупках за счет широкого внедрения технологий электронных торгов;</w:t>
      </w:r>
    </w:p>
    <w:p w:rsidR="008B4482" w:rsidRDefault="008B4482">
      <w:pPr>
        <w:pStyle w:val="ConsPlusNormal"/>
        <w:spacing w:before="220"/>
        <w:ind w:firstLine="540"/>
        <w:jc w:val="both"/>
      </w:pPr>
      <w: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8B4482" w:rsidRDefault="008B4482">
      <w:pPr>
        <w:pStyle w:val="ConsPlusNormal"/>
        <w:spacing w:before="220"/>
        <w:ind w:firstLine="540"/>
        <w:jc w:val="both"/>
      </w:pPr>
      <w:r>
        <w:t>проведение регулярного анализа потребностей заказчиков в привлечении к исполнению заказов малых и средних предприятий;</w:t>
      </w:r>
    </w:p>
    <w:p w:rsidR="008B4482" w:rsidRDefault="008B4482">
      <w:pPr>
        <w:pStyle w:val="ConsPlusNormal"/>
        <w:spacing w:before="220"/>
        <w:ind w:firstLine="540"/>
        <w:jc w:val="both"/>
      </w:pPr>
      <w: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8B4482" w:rsidRDefault="008B4482">
      <w:pPr>
        <w:pStyle w:val="ConsPlusNormal"/>
        <w:spacing w:before="220"/>
        <w:ind w:firstLine="540"/>
        <w:jc w:val="both"/>
      </w:pPr>
      <w:r>
        <w:t>организацию методического содействия малым и средним предприятиям для участия в закупках;</w:t>
      </w:r>
    </w:p>
    <w:p w:rsidR="008B4482" w:rsidRDefault="008B4482">
      <w:pPr>
        <w:pStyle w:val="ConsPlusNormal"/>
        <w:spacing w:before="220"/>
        <w:ind w:firstLine="540"/>
        <w:jc w:val="both"/>
      </w:pPr>
      <w: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rsidR="008B4482" w:rsidRDefault="008B4482">
      <w:pPr>
        <w:pStyle w:val="ConsPlusNormal"/>
        <w:spacing w:before="220"/>
        <w:ind w:firstLine="540"/>
        <w:jc w:val="both"/>
      </w:pPr>
      <w: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rsidR="008B4482" w:rsidRDefault="008B4482">
      <w:pPr>
        <w:pStyle w:val="ConsPlusNormal"/>
        <w:spacing w:before="220"/>
        <w:ind w:firstLine="540"/>
        <w:jc w:val="both"/>
      </w:pPr>
      <w:r>
        <w:t>разработку и реализацию программ партнерства между заказчиками и малыми и средними предприятиями.</w:t>
      </w:r>
    </w:p>
    <w:p w:rsidR="008B4482" w:rsidRDefault="008B4482">
      <w:pPr>
        <w:pStyle w:val="ConsPlusNormal"/>
        <w:jc w:val="both"/>
      </w:pPr>
    </w:p>
    <w:p w:rsidR="008B4482" w:rsidRDefault="008B4482">
      <w:pPr>
        <w:pStyle w:val="ConsPlusNormal"/>
        <w:jc w:val="center"/>
        <w:outlineLvl w:val="3"/>
      </w:pPr>
      <w:r>
        <w:t>Развитие торговли и потребительского рынка</w:t>
      </w:r>
    </w:p>
    <w:p w:rsidR="008B4482" w:rsidRDefault="008B4482">
      <w:pPr>
        <w:pStyle w:val="ConsPlusNormal"/>
        <w:jc w:val="both"/>
      </w:pPr>
    </w:p>
    <w:p w:rsidR="008B4482" w:rsidRDefault="008B4482">
      <w:pPr>
        <w:pStyle w:val="ConsPlusNormal"/>
        <w:ind w:firstLine="540"/>
        <w:jc w:val="both"/>
      </w:pPr>
      <w: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
    <w:p w:rsidR="008B4482" w:rsidRDefault="008B4482">
      <w:pPr>
        <w:pStyle w:val="ConsPlusNormal"/>
        <w:spacing w:before="220"/>
        <w:ind w:firstLine="540"/>
        <w:jc w:val="both"/>
      </w:pPr>
      <w:r>
        <w:t>Важнейшими приоритетами Стратегии выступают развитие многоформатной инфраструктуры потребительских рынков и создание необходимых условий для развития торговли, услуг общественного питания и бытовых услуг.</w:t>
      </w:r>
    </w:p>
    <w:p w:rsidR="008B4482" w:rsidRDefault="008B4482">
      <w:pPr>
        <w:pStyle w:val="ConsPlusNormal"/>
        <w:spacing w:before="220"/>
        <w:ind w:firstLine="540"/>
        <w:jc w:val="both"/>
      </w:pPr>
      <w:r>
        <w:t>Развитие потребительского рынка будет осуществляться по следующим направлениям:</w:t>
      </w:r>
    </w:p>
    <w:p w:rsidR="008B4482" w:rsidRDefault="008B4482">
      <w:pPr>
        <w:pStyle w:val="ConsPlusNormal"/>
        <w:spacing w:before="220"/>
        <w:ind w:firstLine="540"/>
        <w:jc w:val="both"/>
      </w:pPr>
      <w:r>
        <w:t>обеспечение реализации права предпринимателей на осуществление торговли в разрешенных законодательством Российской Федерации местах;</w:t>
      </w:r>
    </w:p>
    <w:p w:rsidR="008B4482" w:rsidRDefault="008B4482">
      <w:pPr>
        <w:pStyle w:val="ConsPlusNormal"/>
        <w:spacing w:before="220"/>
        <w:ind w:firstLine="540"/>
        <w:jc w:val="both"/>
      </w:pPr>
      <w:r>
        <w:t>включение в показатели оценки эффективности деятельности должностных лиц органов государственной власти субъектов Российской Федерации и органов местного самоуправления дополнительных показателей, характеризующих обеспечение жителей услугами торговли;</w:t>
      </w:r>
    </w:p>
    <w:p w:rsidR="008B4482" w:rsidRDefault="008B4482">
      <w:pPr>
        <w:pStyle w:val="ConsPlusNormal"/>
        <w:spacing w:before="220"/>
        <w:ind w:firstLine="540"/>
        <w:jc w:val="both"/>
      </w:pPr>
      <w: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rsidR="008B4482" w:rsidRDefault="008B4482">
      <w:pPr>
        <w:pStyle w:val="ConsPlusNormal"/>
        <w:spacing w:before="220"/>
        <w:ind w:firstLine="540"/>
        <w:jc w:val="both"/>
      </w:pPr>
      <w: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rsidR="008B4482" w:rsidRDefault="008B4482">
      <w:pPr>
        <w:pStyle w:val="ConsPlusNormal"/>
        <w:spacing w:before="220"/>
        <w:ind w:firstLine="540"/>
        <w:jc w:val="both"/>
      </w:pPr>
      <w:r>
        <w:t>развитие ярмарочной торговли и максимальное упрощение всех процедур для организации и проведения ярмарок и участия в них;</w:t>
      </w:r>
    </w:p>
    <w:p w:rsidR="008B4482" w:rsidRDefault="008B4482">
      <w:pPr>
        <w:pStyle w:val="ConsPlusNormal"/>
        <w:spacing w:before="220"/>
        <w:ind w:firstLine="540"/>
        <w:jc w:val="both"/>
      </w:pPr>
      <w:r>
        <w:t>развитие автоматизированных форм торговли;</w:t>
      </w:r>
    </w:p>
    <w:p w:rsidR="008B4482" w:rsidRDefault="008B4482">
      <w:pPr>
        <w:pStyle w:val="ConsPlusNormal"/>
        <w:spacing w:before="220"/>
        <w:ind w:firstLine="540"/>
        <w:jc w:val="both"/>
      </w:pPr>
      <w:r>
        <w:t>развитие многоформатной торговой инфраструктуры, прежде всего несетевых объектов малого и среднего предпринимательства;</w:t>
      </w:r>
    </w:p>
    <w:p w:rsidR="008B4482" w:rsidRDefault="008B4482">
      <w:pPr>
        <w:pStyle w:val="ConsPlusNormal"/>
        <w:spacing w:before="220"/>
        <w:ind w:firstLine="540"/>
        <w:jc w:val="both"/>
      </w:pPr>
      <w: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8B4482" w:rsidRDefault="008B4482">
      <w:pPr>
        <w:pStyle w:val="ConsPlusNormal"/>
        <w:spacing w:before="220"/>
        <w:ind w:firstLine="540"/>
        <w:jc w:val="both"/>
      </w:pPr>
      <w:r>
        <w:t>развитие семейного торгового бизнеса, прежде всего в стационарных помещениях, на основе предоставления данной категории предпринимателей права собственности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8B4482" w:rsidRDefault="008B4482">
      <w:pPr>
        <w:pStyle w:val="ConsPlusNormal"/>
        <w:spacing w:before="220"/>
        <w:ind w:firstLine="540"/>
        <w:jc w:val="both"/>
      </w:pPr>
      <w: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8B4482" w:rsidRDefault="008B4482">
      <w:pPr>
        <w:pStyle w:val="ConsPlusNormal"/>
        <w:spacing w:before="220"/>
        <w:ind w:firstLine="540"/>
        <w:jc w:val="both"/>
      </w:pPr>
      <w:r>
        <w:t>развитие франчайзинга, снижающего риски начинающих предпринимателей в сфере услуг и торговли, поддержка франшиз.</w:t>
      </w:r>
    </w:p>
    <w:p w:rsidR="008B4482" w:rsidRDefault="008B4482">
      <w:pPr>
        <w:pStyle w:val="ConsPlusNormal"/>
        <w:spacing w:before="220"/>
        <w:ind w:firstLine="540"/>
        <w:jc w:val="both"/>
      </w:pPr>
      <w:r>
        <w:t>Кроме того,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rsidR="008B4482" w:rsidRDefault="008B4482">
      <w:pPr>
        <w:pStyle w:val="ConsPlusNormal"/>
        <w:jc w:val="both"/>
      </w:pPr>
    </w:p>
    <w:p w:rsidR="008B4482" w:rsidRDefault="008B4482">
      <w:pPr>
        <w:pStyle w:val="ConsPlusNormal"/>
        <w:jc w:val="center"/>
        <w:outlineLvl w:val="3"/>
      </w:pPr>
      <w:r>
        <w:t>Стимулирование спроса на продукцию малых и средних</w:t>
      </w:r>
    </w:p>
    <w:p w:rsidR="008B4482" w:rsidRDefault="008B4482">
      <w:pPr>
        <w:pStyle w:val="ConsPlusNormal"/>
        <w:jc w:val="center"/>
      </w:pPr>
      <w:r>
        <w:t>предприятий на основе повышения ее качества</w:t>
      </w:r>
    </w:p>
    <w:p w:rsidR="008B4482" w:rsidRDefault="008B4482">
      <w:pPr>
        <w:pStyle w:val="ConsPlusNormal"/>
        <w:jc w:val="both"/>
      </w:pPr>
    </w:p>
    <w:p w:rsidR="008B4482" w:rsidRDefault="008B4482">
      <w:pPr>
        <w:pStyle w:val="ConsPlusNormal"/>
        <w:ind w:firstLine="540"/>
        <w:jc w:val="both"/>
      </w:pPr>
      <w: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rsidR="008B4482" w:rsidRDefault="008B4482">
      <w:pPr>
        <w:pStyle w:val="ConsPlusNormal"/>
        <w:spacing w:before="220"/>
        <w:ind w:firstLine="540"/>
        <w:jc w:val="both"/>
      </w:pPr>
      <w:r>
        <w:t>В связи с этим предусматривается реализация мер по следующим направлениям:</w:t>
      </w:r>
    </w:p>
    <w:p w:rsidR="008B4482" w:rsidRDefault="008B4482">
      <w:pPr>
        <w:pStyle w:val="ConsPlusNormal"/>
        <w:spacing w:before="220"/>
        <w:ind w:firstLine="540"/>
        <w:jc w:val="both"/>
      </w:pPr>
      <w:r>
        <w:t>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предоставления возможности самостоятельного заявления предприятия своей продукции в перечень планируемых веерных исследований;</w:t>
      </w:r>
    </w:p>
    <w:p w:rsidR="008B4482" w:rsidRDefault="008B4482">
      <w:pPr>
        <w:pStyle w:val="ConsPlusNormal"/>
        <w:spacing w:before="220"/>
        <w:ind w:firstLine="540"/>
        <w:jc w:val="both"/>
      </w:pPr>
      <w:r>
        <w:t>создание механизмов стимулирования закупок продукции малых и средних предприятий, получившей право использования российского знака качества;</w:t>
      </w:r>
    </w:p>
    <w:p w:rsidR="008B4482" w:rsidRDefault="008B4482">
      <w:pPr>
        <w:pStyle w:val="ConsPlusNormal"/>
        <w:spacing w:before="220"/>
        <w:ind w:firstLine="540"/>
        <w:jc w:val="both"/>
      </w:pPr>
      <w: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rsidR="008B4482" w:rsidRDefault="008B4482">
      <w:pPr>
        <w:pStyle w:val="ConsPlusNormal"/>
        <w:spacing w:before="220"/>
        <w:ind w:firstLine="540"/>
        <w:jc w:val="both"/>
      </w:pPr>
      <w:r>
        <w:t>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rsidR="008B4482" w:rsidRDefault="008B4482">
      <w:pPr>
        <w:pStyle w:val="ConsPlusNormal"/>
        <w:jc w:val="both"/>
      </w:pPr>
    </w:p>
    <w:p w:rsidR="008B4482" w:rsidRDefault="008B4482">
      <w:pPr>
        <w:pStyle w:val="ConsPlusNormal"/>
        <w:jc w:val="center"/>
        <w:outlineLvl w:val="2"/>
      </w:pPr>
      <w:r>
        <w:t>3. Создание условий для повышения производительности труда</w:t>
      </w:r>
    </w:p>
    <w:p w:rsidR="008B4482" w:rsidRDefault="008B4482">
      <w:pPr>
        <w:pStyle w:val="ConsPlusNormal"/>
        <w:jc w:val="center"/>
      </w:pPr>
      <w:r>
        <w:t>на малых и средних предприятиях</w:t>
      </w:r>
    </w:p>
    <w:p w:rsidR="008B4482" w:rsidRDefault="008B4482">
      <w:pPr>
        <w:pStyle w:val="ConsPlusNormal"/>
        <w:jc w:val="both"/>
      </w:pPr>
    </w:p>
    <w:p w:rsidR="008B4482" w:rsidRDefault="008B4482">
      <w:pPr>
        <w:pStyle w:val="ConsPlusNormal"/>
        <w:jc w:val="center"/>
        <w:outlineLvl w:val="3"/>
      </w:pPr>
      <w:r>
        <w:t>Развитие инфраструктуры поддержки субъектов</w:t>
      </w:r>
    </w:p>
    <w:p w:rsidR="008B4482" w:rsidRDefault="008B4482">
      <w:pPr>
        <w:pStyle w:val="ConsPlusNormal"/>
        <w:jc w:val="center"/>
      </w:pPr>
      <w:r>
        <w:t>малого и среднего предпринимательства, осуществляющих</w:t>
      </w:r>
    </w:p>
    <w:p w:rsidR="008B4482" w:rsidRDefault="008B4482">
      <w:pPr>
        <w:pStyle w:val="ConsPlusNormal"/>
        <w:jc w:val="center"/>
      </w:pPr>
      <w:r>
        <w:t>инновационную деятельность</w:t>
      </w:r>
    </w:p>
    <w:p w:rsidR="008B4482" w:rsidRDefault="008B4482">
      <w:pPr>
        <w:pStyle w:val="ConsPlusNormal"/>
        <w:jc w:val="both"/>
      </w:pPr>
    </w:p>
    <w:p w:rsidR="008B4482" w:rsidRDefault="008B4482">
      <w:pPr>
        <w:pStyle w:val="ConsPlusNormal"/>
        <w:ind w:firstLine="540"/>
        <w:jc w:val="both"/>
      </w:pPr>
      <w: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rsidR="008B4482" w:rsidRDefault="008B4482">
      <w:pPr>
        <w:pStyle w:val="ConsPlusNormal"/>
        <w:spacing w:before="220"/>
        <w:ind w:firstLine="540"/>
        <w:jc w:val="both"/>
      </w:pPr>
      <w:r>
        <w:t>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Отправной точкой для включения в программы поддержки инновационной деятельности станет 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
    <w:p w:rsidR="008B4482" w:rsidRDefault="008B4482">
      <w:pPr>
        <w:pStyle w:val="ConsPlusNormal"/>
        <w:spacing w:before="220"/>
        <w:ind w:firstLine="540"/>
        <w:jc w:val="both"/>
      </w:pPr>
      <w:r>
        <w:t>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интернет-инициатив, Фонда инфраструктурных и образовательных программ, инновационного центра "Сколково") будет обеспечено:</w:t>
      </w:r>
    </w:p>
    <w:p w:rsidR="008B4482" w:rsidRDefault="008B4482">
      <w:pPr>
        <w:pStyle w:val="ConsPlusNormal"/>
        <w:spacing w:before="220"/>
        <w:ind w:firstLine="540"/>
        <w:jc w:val="both"/>
      </w:pPr>
      <w:r>
        <w:t>расширение поддержки проектов на начальной (посевной) стадии с использованием грантовых механизмов, увеличение финансирования программ по предоставлению грантов начинающим предпринимателям;</w:t>
      </w:r>
    </w:p>
    <w:p w:rsidR="008B4482" w:rsidRDefault="008B4482">
      <w:pPr>
        <w:pStyle w:val="ConsPlusNormal"/>
        <w:spacing w:before="220"/>
        <w:ind w:firstLine="540"/>
        <w:jc w:val="both"/>
      </w:pPr>
      <w: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8B4482" w:rsidRDefault="008B4482">
      <w:pPr>
        <w:pStyle w:val="ConsPlusNormal"/>
        <w:jc w:val="both"/>
      </w:pPr>
    </w:p>
    <w:p w:rsidR="008B4482" w:rsidRDefault="008B4482">
      <w:pPr>
        <w:pStyle w:val="ConsPlusNormal"/>
        <w:jc w:val="center"/>
        <w:outlineLvl w:val="3"/>
      </w:pPr>
      <w:r>
        <w:t>Стимулирование кооперации малых и средних</w:t>
      </w:r>
    </w:p>
    <w:p w:rsidR="008B4482" w:rsidRDefault="008B4482">
      <w:pPr>
        <w:pStyle w:val="ConsPlusNormal"/>
        <w:jc w:val="center"/>
      </w:pPr>
      <w:r>
        <w:t>предприятий и крупных предприятий в области обрабатывающих</w:t>
      </w:r>
    </w:p>
    <w:p w:rsidR="008B4482" w:rsidRDefault="008B4482">
      <w:pPr>
        <w:pStyle w:val="ConsPlusNormal"/>
        <w:jc w:val="center"/>
      </w:pPr>
      <w:r>
        <w:t>производств и высокотехнологичных услуг</w:t>
      </w:r>
    </w:p>
    <w:p w:rsidR="008B4482" w:rsidRDefault="008B4482">
      <w:pPr>
        <w:pStyle w:val="ConsPlusNormal"/>
        <w:jc w:val="both"/>
      </w:pPr>
    </w:p>
    <w:p w:rsidR="008B4482" w:rsidRDefault="008B4482">
      <w:pPr>
        <w:pStyle w:val="ConsPlusNormal"/>
        <w:ind w:firstLine="540"/>
        <w:jc w:val="both"/>
      </w:pPr>
      <w: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rsidR="008B4482" w:rsidRDefault="008B4482">
      <w:pPr>
        <w:pStyle w:val="ConsPlusNormal"/>
        <w:spacing w:before="220"/>
        <w:ind w:firstLine="540"/>
        <w:jc w:val="both"/>
      </w:pPr>
      <w:r>
        <w:t>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прототипирования,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
    <w:p w:rsidR="008B4482" w:rsidRDefault="008B4482">
      <w:pPr>
        <w:pStyle w:val="ConsPlusNormal"/>
        <w:jc w:val="both"/>
      </w:pPr>
    </w:p>
    <w:p w:rsidR="008B4482" w:rsidRDefault="008B4482">
      <w:pPr>
        <w:pStyle w:val="ConsPlusNormal"/>
        <w:jc w:val="center"/>
        <w:outlineLvl w:val="3"/>
      </w:pPr>
      <w:r>
        <w:t>Совершенствование системы поддержки экспортной деятельности</w:t>
      </w:r>
    </w:p>
    <w:p w:rsidR="008B4482" w:rsidRDefault="008B4482">
      <w:pPr>
        <w:pStyle w:val="ConsPlusNormal"/>
        <w:jc w:val="center"/>
      </w:pPr>
      <w:r>
        <w:t>малых и средних предприятий</w:t>
      </w:r>
    </w:p>
    <w:p w:rsidR="008B4482" w:rsidRDefault="008B4482">
      <w:pPr>
        <w:pStyle w:val="ConsPlusNormal"/>
        <w:jc w:val="both"/>
      </w:pPr>
    </w:p>
    <w:p w:rsidR="008B4482" w:rsidRDefault="008B4482">
      <w:pPr>
        <w:pStyle w:val="ConsPlusNormal"/>
        <w:ind w:firstLine="540"/>
        <w:jc w:val="both"/>
      </w:pPr>
      <w:r>
        <w:t>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координации поддержки экспортно ориентированных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
    <w:p w:rsidR="008B4482" w:rsidRDefault="008B4482">
      <w:pPr>
        <w:pStyle w:val="ConsPlusNormal"/>
        <w:spacing w:before="220"/>
        <w:ind w:firstLine="540"/>
        <w:jc w:val="both"/>
      </w:pPr>
      <w:r>
        <w:t>Нефинансовая поддержка экспорта осуществляется акционерным обществом "Российский экспортный центр" и центрами координации поддержки экспортно ориентированных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rsidR="008B4482" w:rsidRDefault="008B4482">
      <w:pPr>
        <w:pStyle w:val="ConsPlusNormal"/>
        <w:spacing w:before="220"/>
        <w:ind w:firstLine="540"/>
        <w:jc w:val="both"/>
      </w:pPr>
      <w: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
    <w:p w:rsidR="008B4482" w:rsidRDefault="008B4482">
      <w:pPr>
        <w:pStyle w:val="ConsPlusNormal"/>
        <w:spacing w:before="220"/>
        <w:ind w:firstLine="540"/>
        <w:jc w:val="both"/>
      </w:pPr>
      <w:r>
        <w:t>В свою очередь, центры координации поддержки экспортно ориентированных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rsidR="008B4482" w:rsidRDefault="008B4482">
      <w:pPr>
        <w:pStyle w:val="ConsPlusNormal"/>
        <w:spacing w:before="220"/>
        <w:ind w:firstLine="540"/>
        <w:jc w:val="both"/>
      </w:pPr>
      <w: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rsidR="008B4482" w:rsidRDefault="008B4482">
      <w:pPr>
        <w:pStyle w:val="ConsPlusNormal"/>
        <w:spacing w:before="220"/>
        <w:ind w:firstLine="540"/>
        <w:jc w:val="both"/>
      </w:pPr>
      <w:r>
        <w:t>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логистическими операторами, а также упростить основные процедуры, сопутствующие экспорту продукции малых и средних предприятий (налоговые, таможенные и т.д.).</w:t>
      </w:r>
    </w:p>
    <w:p w:rsidR="008B4482" w:rsidRDefault="008B4482">
      <w:pPr>
        <w:pStyle w:val="ConsPlusNormal"/>
        <w:spacing w:before="220"/>
        <w:ind w:firstLine="540"/>
        <w:jc w:val="both"/>
      </w:pPr>
      <w:r>
        <w:t>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
    <w:p w:rsidR="008B4482" w:rsidRDefault="008B4482">
      <w:pPr>
        <w:pStyle w:val="ConsPlusNormal"/>
        <w:jc w:val="both"/>
      </w:pPr>
    </w:p>
    <w:p w:rsidR="008B4482" w:rsidRDefault="008B4482">
      <w:pPr>
        <w:pStyle w:val="ConsPlusNormal"/>
        <w:jc w:val="center"/>
        <w:outlineLvl w:val="3"/>
      </w:pPr>
      <w:r>
        <w:t>Поддержка технологического развития и импортозамещения,</w:t>
      </w:r>
    </w:p>
    <w:p w:rsidR="008B4482" w:rsidRDefault="008B4482">
      <w:pPr>
        <w:pStyle w:val="ConsPlusNormal"/>
        <w:jc w:val="center"/>
      </w:pPr>
      <w:r>
        <w:t>реализация Национальной технологической инициативы</w:t>
      </w:r>
    </w:p>
    <w:p w:rsidR="008B4482" w:rsidRDefault="008B4482">
      <w:pPr>
        <w:pStyle w:val="ConsPlusNormal"/>
        <w:jc w:val="both"/>
      </w:pPr>
    </w:p>
    <w:p w:rsidR="008B4482" w:rsidRDefault="008B4482">
      <w:pPr>
        <w:pStyle w:val="ConsPlusNormal"/>
        <w:ind w:firstLine="540"/>
        <w:jc w:val="both"/>
      </w:pPr>
      <w:r>
        <w:t>Отдельные виды инноваций могут быть разработаны и успешно внедрены с участием малых и средних предприятий.</w:t>
      </w:r>
    </w:p>
    <w:p w:rsidR="008B4482" w:rsidRDefault="008B4482">
      <w:pPr>
        <w:pStyle w:val="ConsPlusNormal"/>
        <w:spacing w:before="220"/>
        <w:ind w:firstLine="540"/>
        <w:jc w:val="both"/>
      </w:pPr>
      <w:r>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rsidR="008B4482" w:rsidRDefault="008B4482">
      <w:pPr>
        <w:pStyle w:val="ConsPlusNormal"/>
        <w:spacing w:before="220"/>
        <w:ind w:firstLine="540"/>
        <w:jc w:val="both"/>
      </w:pPr>
      <w:r>
        <w:t>В то же время предусматривается оказание приоритетной поддержки малым и средним предприятиям, реализующим проекты в сфере импортозамещения.</w:t>
      </w:r>
    </w:p>
    <w:p w:rsidR="008B4482" w:rsidRDefault="008B4482">
      <w:pPr>
        <w:pStyle w:val="ConsPlusNormal"/>
        <w:spacing w:before="220"/>
        <w:ind w:firstLine="540"/>
        <w:jc w:val="both"/>
      </w:pPr>
      <w:r>
        <w:t>Перспективными направлениями такой работы являются:</w:t>
      </w:r>
    </w:p>
    <w:p w:rsidR="008B4482" w:rsidRDefault="008B4482">
      <w:pPr>
        <w:pStyle w:val="ConsPlusNormal"/>
        <w:spacing w:before="220"/>
        <w:ind w:firstLine="540"/>
        <w:jc w:val="both"/>
      </w:pPr>
      <w:r>
        <w:t>тиражирование лучших практик импортозамещения, актуальных для российского рынка;</w:t>
      </w:r>
    </w:p>
    <w:p w:rsidR="008B4482" w:rsidRDefault="008B4482">
      <w:pPr>
        <w:pStyle w:val="ConsPlusNormal"/>
        <w:spacing w:before="220"/>
        <w:ind w:firstLine="540"/>
        <w:jc w:val="both"/>
      </w:pPr>
      <w:r>
        <w:t>формирование баз данных и каталогов продукции, содержащих информацию о приоритетных товарах, требующих импортозамещения с учетом технологических приоритетов.</w:t>
      </w:r>
    </w:p>
    <w:p w:rsidR="008B4482" w:rsidRDefault="008B4482">
      <w:pPr>
        <w:pStyle w:val="ConsPlusNormal"/>
        <w:spacing w:before="220"/>
        <w:ind w:firstLine="540"/>
        <w:jc w:val="both"/>
      </w:pPr>
      <w:r>
        <w:t>Особую роль в поддержке проектов малых и средних предприятий в сфере импортозамещения будут играть программы, реализуемые Фондом развития промышленности.</w:t>
      </w:r>
    </w:p>
    <w:p w:rsidR="008B4482" w:rsidRDefault="008B4482">
      <w:pPr>
        <w:pStyle w:val="ConsPlusNormal"/>
        <w:jc w:val="both"/>
      </w:pPr>
    </w:p>
    <w:p w:rsidR="008B4482" w:rsidRDefault="008B4482">
      <w:pPr>
        <w:pStyle w:val="ConsPlusNormal"/>
        <w:jc w:val="center"/>
        <w:outlineLvl w:val="2"/>
      </w:pPr>
      <w:r>
        <w:t>4. Обеспечение доступности финансовых ресурсов для малых</w:t>
      </w:r>
    </w:p>
    <w:p w:rsidR="008B4482" w:rsidRDefault="008B4482">
      <w:pPr>
        <w:pStyle w:val="ConsPlusNormal"/>
        <w:jc w:val="center"/>
      </w:pPr>
      <w:r>
        <w:t>и средних предприятий</w:t>
      </w:r>
    </w:p>
    <w:p w:rsidR="008B4482" w:rsidRDefault="008B4482">
      <w:pPr>
        <w:pStyle w:val="ConsPlusNormal"/>
        <w:jc w:val="both"/>
      </w:pPr>
    </w:p>
    <w:p w:rsidR="008B4482" w:rsidRDefault="008B4482">
      <w:pPr>
        <w:pStyle w:val="ConsPlusNormal"/>
        <w:ind w:firstLine="540"/>
        <w:jc w:val="both"/>
      </w:pPr>
      <w: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
    <w:p w:rsidR="008B4482" w:rsidRDefault="008B4482">
      <w:pPr>
        <w:pStyle w:val="ConsPlusNormal"/>
        <w:spacing w:before="220"/>
        <w:ind w:firstLine="540"/>
        <w:jc w:val="both"/>
      </w:pPr>
      <w: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rsidR="008B4482" w:rsidRDefault="008B4482">
      <w:pPr>
        <w:pStyle w:val="ConsPlusNormal"/>
        <w:spacing w:before="220"/>
        <w:ind w:firstLine="540"/>
        <w:jc w:val="both"/>
      </w:pPr>
      <w: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rsidR="008B4482" w:rsidRDefault="008B4482">
      <w:pPr>
        <w:pStyle w:val="ConsPlusNormal"/>
        <w:jc w:val="both"/>
      </w:pPr>
    </w:p>
    <w:p w:rsidR="008B4482" w:rsidRDefault="008B4482">
      <w:pPr>
        <w:pStyle w:val="ConsPlusNormal"/>
        <w:jc w:val="center"/>
        <w:outlineLvl w:val="3"/>
      </w:pPr>
      <w:r>
        <w:t>Стимулирование коммерческих банков к расширению</w:t>
      </w:r>
    </w:p>
    <w:p w:rsidR="008B4482" w:rsidRDefault="008B4482">
      <w:pPr>
        <w:pStyle w:val="ConsPlusNormal"/>
        <w:jc w:val="center"/>
      </w:pPr>
      <w:r>
        <w:t>кредитования малого и среднего предпринимательства</w:t>
      </w:r>
    </w:p>
    <w:p w:rsidR="008B4482" w:rsidRDefault="008B4482">
      <w:pPr>
        <w:pStyle w:val="ConsPlusNormal"/>
        <w:jc w:val="both"/>
      </w:pPr>
    </w:p>
    <w:p w:rsidR="008B4482" w:rsidRDefault="008B4482">
      <w:pPr>
        <w:pStyle w:val="ConsPlusNormal"/>
        <w:ind w:firstLine="540"/>
        <w:jc w:val="both"/>
      </w:pPr>
      <w: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rsidR="008B4482" w:rsidRDefault="008B4482">
      <w:pPr>
        <w:pStyle w:val="ConsPlusNormal"/>
        <w:spacing w:before="220"/>
        <w:ind w:firstLine="540"/>
        <w:jc w:val="both"/>
      </w:pPr>
      <w:r>
        <w:t>реализация механизмов электронного документооборота при кредитовании малых и средних предприятий;</w:t>
      </w:r>
    </w:p>
    <w:p w:rsidR="008B4482" w:rsidRDefault="008B4482">
      <w:pPr>
        <w:pStyle w:val="ConsPlusNormal"/>
        <w:spacing w:before="220"/>
        <w:ind w:firstLine="540"/>
        <w:jc w:val="both"/>
      </w:pPr>
      <w:r>
        <w:t>расширение программ кредитования субъектов малого и среднего предпринимательства, реализуемых кредитными организациями;</w:t>
      </w:r>
    </w:p>
    <w:p w:rsidR="008B4482" w:rsidRDefault="008B4482">
      <w:pPr>
        <w:pStyle w:val="ConsPlusNormal"/>
        <w:spacing w:before="220"/>
        <w:ind w:firstLine="540"/>
        <w:jc w:val="both"/>
      </w:pPr>
      <w:r>
        <w:t>разработка системы стандартов кредитования субъектов малого и среднего предпринимательства.</w:t>
      </w:r>
    </w:p>
    <w:p w:rsidR="008B4482" w:rsidRDefault="008B4482">
      <w:pPr>
        <w:pStyle w:val="ConsPlusNormal"/>
        <w:spacing w:before="220"/>
        <w:ind w:firstLine="540"/>
        <w:jc w:val="both"/>
      </w:pPr>
      <w:r>
        <w:t>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аллокации капитала (взвешивания кредитов), относимых к кредитам, предоставляемым малым и средним предприятиям.</w:t>
      </w:r>
    </w:p>
    <w:p w:rsidR="008B4482" w:rsidRDefault="008B4482">
      <w:pPr>
        <w:pStyle w:val="ConsPlusNormal"/>
        <w:spacing w:before="220"/>
        <w:ind w:firstLine="540"/>
        <w:jc w:val="both"/>
      </w:pPr>
      <w:r>
        <w:t>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система продвижения гарантийных продуктов Корпорации. 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
    <w:p w:rsidR="008B4482" w:rsidRDefault="008B4482">
      <w:pPr>
        <w:pStyle w:val="ConsPlusNormal"/>
        <w:jc w:val="both"/>
      </w:pPr>
    </w:p>
    <w:p w:rsidR="008B4482" w:rsidRDefault="008B4482">
      <w:pPr>
        <w:pStyle w:val="ConsPlusNormal"/>
        <w:jc w:val="center"/>
        <w:outlineLvl w:val="3"/>
      </w:pPr>
      <w:r>
        <w:t>Развитие микрофинансирования</w:t>
      </w:r>
    </w:p>
    <w:p w:rsidR="008B4482" w:rsidRDefault="008B4482">
      <w:pPr>
        <w:pStyle w:val="ConsPlusNormal"/>
        <w:jc w:val="both"/>
      </w:pPr>
    </w:p>
    <w:p w:rsidR="008B4482" w:rsidRDefault="008B4482">
      <w:pPr>
        <w:pStyle w:val="ConsPlusNormal"/>
        <w:ind w:firstLine="540"/>
        <w:jc w:val="both"/>
      </w:pPr>
      <w:r>
        <w:t>Проблема доступа субъектов малого и среднего предпринимательства (в первую очередь из массового сектора) к финансовым ресурсам решается в том числе и за счет развития микрофинансирования.</w:t>
      </w:r>
    </w:p>
    <w:p w:rsidR="008B4482" w:rsidRDefault="008B4482">
      <w:pPr>
        <w:pStyle w:val="ConsPlusNormal"/>
        <w:spacing w:before="220"/>
        <w:ind w:firstLine="540"/>
        <w:jc w:val="both"/>
      </w:pPr>
      <w:r>
        <w:t>Для расширения доступности микрофинансовых услуг необходимо создать условия для эффективного взаимодействия микрофинансовых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
    <w:p w:rsidR="008B4482" w:rsidRDefault="008B4482">
      <w:pPr>
        <w:pStyle w:val="ConsPlusNormal"/>
        <w:jc w:val="both"/>
      </w:pPr>
    </w:p>
    <w:p w:rsidR="008B4482" w:rsidRDefault="008B4482">
      <w:pPr>
        <w:pStyle w:val="ConsPlusNormal"/>
        <w:jc w:val="center"/>
        <w:outlineLvl w:val="3"/>
      </w:pPr>
      <w:r>
        <w:t>Развитие национальной гарантийной системы поддержки малого</w:t>
      </w:r>
    </w:p>
    <w:p w:rsidR="008B4482" w:rsidRDefault="008B4482">
      <w:pPr>
        <w:pStyle w:val="ConsPlusNormal"/>
        <w:jc w:val="center"/>
      </w:pPr>
      <w:r>
        <w:t>и среднего предпринимательства</w:t>
      </w:r>
    </w:p>
    <w:p w:rsidR="008B4482" w:rsidRDefault="008B4482">
      <w:pPr>
        <w:pStyle w:val="ConsPlusNormal"/>
        <w:jc w:val="both"/>
      </w:pPr>
    </w:p>
    <w:p w:rsidR="008B4482" w:rsidRDefault="008B4482">
      <w:pPr>
        <w:pStyle w:val="ConsPlusNormal"/>
        <w:ind w:firstLine="540"/>
        <w:jc w:val="both"/>
      </w:pPr>
      <w:r>
        <w:t xml:space="preserve">В рамках реализации Стратегии будет продолжена начатая в 2014 году работа по развитию </w:t>
      </w:r>
      <w:hyperlink r:id="rId7" w:history="1">
        <w:r>
          <w:rPr>
            <w:color w:val="0000FF"/>
          </w:rPr>
          <w:t>национальной гарантийной системы</w:t>
        </w:r>
      </w:hyperlink>
      <w:r>
        <w:t xml:space="preserve">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rsidR="008B4482" w:rsidRDefault="008B4482">
      <w:pPr>
        <w:pStyle w:val="ConsPlusNormal"/>
        <w:spacing w:before="220"/>
        <w:ind w:firstLine="540"/>
        <w:jc w:val="both"/>
      </w:pPr>
      <w:r>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rsidR="008B4482" w:rsidRDefault="008B4482">
      <w:pPr>
        <w:pStyle w:val="ConsPlusNormal"/>
        <w:spacing w:before="220"/>
        <w:ind w:firstLine="540"/>
        <w:jc w:val="both"/>
      </w:pPr>
      <w:r>
        <w:t>Выделены следующие ориентиры развития национальной гарантийной системы поддержки малого и среднего предпринимательства:</w:t>
      </w:r>
    </w:p>
    <w:p w:rsidR="008B4482" w:rsidRDefault="008B4482">
      <w:pPr>
        <w:pStyle w:val="ConsPlusNormal"/>
        <w:spacing w:before="220"/>
        <w:ind w:firstLine="540"/>
        <w:jc w:val="both"/>
      </w:pPr>
      <w:r>
        <w:t>улучшение условий кредитования субъектов малого и среднего предпринимательства;</w:t>
      </w:r>
    </w:p>
    <w:p w:rsidR="008B4482" w:rsidRDefault="008B4482">
      <w:pPr>
        <w:pStyle w:val="ConsPlusNormal"/>
        <w:spacing w:before="220"/>
        <w:ind w:firstLine="540"/>
        <w:jc w:val="both"/>
      </w:pPr>
      <w:r>
        <w:t>увеличение объемов долгосрочного кредитования субъектов малого и среднего предпринимательства;</w:t>
      </w:r>
    </w:p>
    <w:p w:rsidR="008B4482" w:rsidRDefault="008B4482">
      <w:pPr>
        <w:pStyle w:val="ConsPlusNormal"/>
        <w:spacing w:before="220"/>
        <w:ind w:firstLine="540"/>
        <w:jc w:val="both"/>
      </w:pPr>
      <w:r>
        <w:t>увеличение количества банковских продуктов, целевой аудиторией которых являются малые и средние предприятия;</w:t>
      </w:r>
    </w:p>
    <w:p w:rsidR="008B4482" w:rsidRDefault="008B4482">
      <w:pPr>
        <w:pStyle w:val="ConsPlusNormal"/>
        <w:spacing w:before="220"/>
        <w:ind w:firstLine="540"/>
        <w:jc w:val="both"/>
      </w:pPr>
      <w:r>
        <w:t>повышение эффективности деятельности участников национальной гарантийной системы поддержки малого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
    <w:p w:rsidR="008B4482" w:rsidRDefault="008B4482">
      <w:pPr>
        <w:pStyle w:val="ConsPlusNormal"/>
        <w:spacing w:before="220"/>
        <w:ind w:firstLine="540"/>
        <w:jc w:val="both"/>
      </w:pPr>
      <w:r>
        <w:t>повышение эффективности расходов бюджетов, направляемых на финансирование деятельности гарантийных организаций.</w:t>
      </w:r>
    </w:p>
    <w:p w:rsidR="008B4482" w:rsidRDefault="008B4482">
      <w:pPr>
        <w:pStyle w:val="ConsPlusNormal"/>
        <w:spacing w:before="220"/>
        <w:ind w:firstLine="540"/>
        <w:jc w:val="both"/>
      </w:pPr>
      <w:r>
        <w:t>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согарантии, контргарантии будут выступать основными гарантийными продуктами, предоставляемыми Корпорацией для региональных гарантийных организаций.</w:t>
      </w:r>
    </w:p>
    <w:p w:rsidR="008B4482" w:rsidRDefault="008B4482">
      <w:pPr>
        <w:pStyle w:val="ConsPlusNormal"/>
        <w:spacing w:before="220"/>
        <w:ind w:firstLine="540"/>
        <w:jc w:val="both"/>
      </w:pPr>
      <w:r>
        <w:t>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возможности для секьюритизации пулов кредитов, обеспеченных гарантийной поддержкой.</w:t>
      </w:r>
    </w:p>
    <w:p w:rsidR="008B4482" w:rsidRDefault="008B4482">
      <w:pPr>
        <w:pStyle w:val="ConsPlusNormal"/>
        <w:spacing w:before="220"/>
        <w:ind w:firstLine="540"/>
        <w:jc w:val="both"/>
      </w:pPr>
      <w:r>
        <w:t>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w:t>
      </w:r>
    </w:p>
    <w:p w:rsidR="008B4482" w:rsidRDefault="008B4482">
      <w:pPr>
        <w:pStyle w:val="ConsPlusNormal"/>
        <w:spacing w:before="220"/>
        <w:ind w:firstLine="540"/>
        <w:jc w:val="both"/>
      </w:pPr>
      <w:r>
        <w:t>2016 год - этап пилотного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
    <w:p w:rsidR="008B4482" w:rsidRDefault="008B4482">
      <w:pPr>
        <w:pStyle w:val="ConsPlusNormal"/>
        <w:spacing w:before="220"/>
        <w:ind w:firstLine="540"/>
        <w:jc w:val="both"/>
      </w:pPr>
      <w:r>
        <w:t>2017 - 2018 годы - этап активного роста путем стимулирования кредитования субъектов малого и среднего предпринимательства;</w:t>
      </w:r>
    </w:p>
    <w:p w:rsidR="008B4482" w:rsidRDefault="008B4482">
      <w:pPr>
        <w:pStyle w:val="ConsPlusNormal"/>
        <w:spacing w:before="220"/>
        <w:ind w:firstLine="540"/>
        <w:jc w:val="both"/>
      </w:pPr>
      <w:r>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rsidR="008B4482" w:rsidRDefault="008B4482">
      <w:pPr>
        <w:pStyle w:val="ConsPlusNormal"/>
        <w:spacing w:before="220"/>
        <w:ind w:firstLine="540"/>
        <w:jc w:val="both"/>
      </w:pPr>
      <w: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
    <w:p w:rsidR="008B4482" w:rsidRDefault="008B4482">
      <w:pPr>
        <w:pStyle w:val="ConsPlusNormal"/>
        <w:jc w:val="both"/>
      </w:pPr>
    </w:p>
    <w:p w:rsidR="008B4482" w:rsidRDefault="008B4482">
      <w:pPr>
        <w:pStyle w:val="ConsPlusNormal"/>
        <w:jc w:val="center"/>
        <w:outlineLvl w:val="3"/>
      </w:pPr>
      <w:r>
        <w:t>Развитие долгосрочного финансирования</w:t>
      </w:r>
    </w:p>
    <w:p w:rsidR="008B4482" w:rsidRDefault="008B4482">
      <w:pPr>
        <w:pStyle w:val="ConsPlusNormal"/>
        <w:jc w:val="both"/>
      </w:pPr>
    </w:p>
    <w:p w:rsidR="008B4482" w:rsidRDefault="008B4482">
      <w:pPr>
        <w:pStyle w:val="ConsPlusNormal"/>
        <w:ind w:firstLine="540"/>
        <w:jc w:val="both"/>
      </w:pPr>
      <w: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rsidR="008B4482" w:rsidRDefault="008B4482">
      <w:pPr>
        <w:pStyle w:val="ConsPlusNormal"/>
        <w:spacing w:before="220"/>
        <w:ind w:firstLine="540"/>
        <w:jc w:val="both"/>
      </w:pPr>
      <w: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rsidR="008B4482" w:rsidRDefault="008B4482">
      <w:pPr>
        <w:pStyle w:val="ConsPlusNormal"/>
        <w:jc w:val="both"/>
      </w:pPr>
    </w:p>
    <w:p w:rsidR="008B4482" w:rsidRDefault="008B4482">
      <w:pPr>
        <w:pStyle w:val="ConsPlusNormal"/>
        <w:jc w:val="center"/>
        <w:outlineLvl w:val="3"/>
      </w:pPr>
      <w:r>
        <w:t>Развитие рынка секьюритизации кредитов</w:t>
      </w:r>
    </w:p>
    <w:p w:rsidR="008B4482" w:rsidRDefault="008B4482">
      <w:pPr>
        <w:pStyle w:val="ConsPlusNormal"/>
        <w:jc w:val="both"/>
      </w:pPr>
    </w:p>
    <w:p w:rsidR="008B4482" w:rsidRDefault="008B4482">
      <w:pPr>
        <w:pStyle w:val="ConsPlusNormal"/>
        <w:ind w:firstLine="540"/>
        <w:jc w:val="both"/>
      </w:pPr>
      <w:r>
        <w:t>Механизм секьюритизации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rsidR="008B4482" w:rsidRDefault="008B4482">
      <w:pPr>
        <w:pStyle w:val="ConsPlusNormal"/>
        <w:spacing w:before="220"/>
        <w:ind w:firstLine="540"/>
        <w:jc w:val="both"/>
      </w:pPr>
      <w:r>
        <w:t>Поэтапное развитие рынка секьюритизации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rsidR="008B4482" w:rsidRDefault="008B4482">
      <w:pPr>
        <w:pStyle w:val="ConsPlusNormal"/>
        <w:jc w:val="both"/>
      </w:pPr>
    </w:p>
    <w:p w:rsidR="008B4482" w:rsidRDefault="008B4482">
      <w:pPr>
        <w:pStyle w:val="ConsPlusNormal"/>
        <w:jc w:val="center"/>
        <w:outlineLvl w:val="3"/>
      </w:pPr>
      <w:r>
        <w:t>Развитие лизинга</w:t>
      </w:r>
    </w:p>
    <w:p w:rsidR="008B4482" w:rsidRDefault="008B4482">
      <w:pPr>
        <w:pStyle w:val="ConsPlusNormal"/>
        <w:jc w:val="both"/>
      </w:pPr>
    </w:p>
    <w:p w:rsidR="008B4482" w:rsidRDefault="008B4482">
      <w:pPr>
        <w:pStyle w:val="ConsPlusNormal"/>
        <w:ind w:firstLine="540"/>
        <w:jc w:val="both"/>
      </w:pPr>
      <w: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rsidR="008B4482" w:rsidRDefault="008B4482">
      <w:pPr>
        <w:pStyle w:val="ConsPlusNormal"/>
        <w:spacing w:before="220"/>
        <w:ind w:firstLine="540"/>
        <w:jc w:val="both"/>
      </w:pPr>
      <w: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
    <w:p w:rsidR="008B4482" w:rsidRDefault="008B4482">
      <w:pPr>
        <w:pStyle w:val="ConsPlusNormal"/>
        <w:spacing w:before="220"/>
        <w:ind w:firstLine="540"/>
        <w:jc w:val="both"/>
      </w:pPr>
      <w:r>
        <w:t>Дополнительные формы финансовой поддержки малого и среднего предпринимательства 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rsidR="008B4482" w:rsidRDefault="008B4482">
      <w:pPr>
        <w:pStyle w:val="ConsPlusNormal"/>
        <w:spacing w:before="220"/>
        <w:ind w:firstLine="540"/>
        <w:jc w:val="both"/>
      </w:pPr>
      <w:r>
        <w:t>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требования к оказанию которых будут разработаны Корпорацией.</w:t>
      </w:r>
    </w:p>
    <w:p w:rsidR="008B4482" w:rsidRDefault="008B4482">
      <w:pPr>
        <w:pStyle w:val="ConsPlusNormal"/>
        <w:jc w:val="both"/>
      </w:pPr>
    </w:p>
    <w:p w:rsidR="008B4482" w:rsidRDefault="008B4482">
      <w:pPr>
        <w:pStyle w:val="ConsPlusNormal"/>
        <w:jc w:val="center"/>
        <w:outlineLvl w:val="3"/>
      </w:pPr>
      <w:r>
        <w:t>Развитие факторинга</w:t>
      </w:r>
    </w:p>
    <w:p w:rsidR="008B4482" w:rsidRDefault="008B4482">
      <w:pPr>
        <w:pStyle w:val="ConsPlusNormal"/>
        <w:jc w:val="both"/>
      </w:pPr>
    </w:p>
    <w:p w:rsidR="008B4482" w:rsidRDefault="008B4482">
      <w:pPr>
        <w:pStyle w:val="ConsPlusNormal"/>
        <w:ind w:firstLine="540"/>
        <w:jc w:val="both"/>
      </w:pPr>
      <w: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rsidR="008B4482" w:rsidRDefault="008B4482">
      <w:pPr>
        <w:pStyle w:val="ConsPlusNormal"/>
        <w:spacing w:before="220"/>
        <w:ind w:firstLine="540"/>
        <w:jc w:val="both"/>
      </w:pPr>
      <w:r>
        <w:t>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w:t>
      </w:r>
    </w:p>
    <w:p w:rsidR="008B4482" w:rsidRDefault="008B4482">
      <w:pPr>
        <w:pStyle w:val="ConsPlusNormal"/>
        <w:spacing w:before="220"/>
        <w:ind w:firstLine="540"/>
        <w:jc w:val="both"/>
      </w:pPr>
      <w:r>
        <w:t>развитие системы стандартов факторинга и принципов оценки кредитного риска;</w:t>
      </w:r>
    </w:p>
    <w:p w:rsidR="008B4482" w:rsidRDefault="008B4482">
      <w:pPr>
        <w:pStyle w:val="ConsPlusNormal"/>
        <w:spacing w:before="220"/>
        <w:ind w:firstLine="540"/>
        <w:jc w:val="both"/>
      </w:pPr>
      <w:r>
        <w:t>расширение практики использования факторинговых схем при исполнении контрактов для нужд государственного сектора экономики;</w:t>
      </w:r>
    </w:p>
    <w:p w:rsidR="008B4482" w:rsidRDefault="008B4482">
      <w:pPr>
        <w:pStyle w:val="ConsPlusNormal"/>
        <w:spacing w:before="220"/>
        <w:ind w:firstLine="540"/>
        <w:jc w:val="both"/>
      </w:pPr>
      <w:r>
        <w:t>содействие развитию электронных площадок для осуществления сделок в рамках факторинга.</w:t>
      </w:r>
    </w:p>
    <w:p w:rsidR="008B4482" w:rsidRDefault="008B4482">
      <w:pPr>
        <w:pStyle w:val="ConsPlusNormal"/>
        <w:jc w:val="both"/>
      </w:pPr>
    </w:p>
    <w:p w:rsidR="008B4482" w:rsidRDefault="008B4482">
      <w:pPr>
        <w:pStyle w:val="ConsPlusNormal"/>
        <w:jc w:val="center"/>
        <w:outlineLvl w:val="3"/>
      </w:pPr>
      <w:r>
        <w:t>Реализация программ субсидирования затрат субъектов малого</w:t>
      </w:r>
    </w:p>
    <w:p w:rsidR="008B4482" w:rsidRDefault="008B4482">
      <w:pPr>
        <w:pStyle w:val="ConsPlusNormal"/>
        <w:jc w:val="center"/>
      </w:pPr>
      <w:r>
        <w:t>и среднего предпринимательства</w:t>
      </w:r>
    </w:p>
    <w:p w:rsidR="008B4482" w:rsidRDefault="008B4482">
      <w:pPr>
        <w:pStyle w:val="ConsPlusNormal"/>
        <w:jc w:val="both"/>
      </w:pPr>
    </w:p>
    <w:p w:rsidR="008B4482" w:rsidRDefault="008B4482">
      <w:pPr>
        <w:pStyle w:val="ConsPlusNormal"/>
        <w:ind w:firstLine="540"/>
        <w:jc w:val="both"/>
      </w:pPr>
      <w: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(микрозаймов и поручительств), а также создание и развитие организаций, образующих инфраструктуру поддержки субъектов малого и среднего предпринимательства.</w:t>
      </w:r>
    </w:p>
    <w:p w:rsidR="008B4482" w:rsidRDefault="008B4482">
      <w:pPr>
        <w:pStyle w:val="ConsPlusNormal"/>
        <w:spacing w:before="220"/>
        <w:ind w:firstLine="540"/>
        <w:jc w:val="both"/>
      </w:pPr>
      <w:r>
        <w:t>В рамках предоставления прямой поддержки в форме субсидий будет осуществлена приоритизация следующих целевых групп - возможных получателей поддержки:</w:t>
      </w:r>
    </w:p>
    <w:p w:rsidR="008B4482" w:rsidRDefault="008B4482">
      <w:pPr>
        <w:pStyle w:val="ConsPlusNormal"/>
        <w:spacing w:before="220"/>
        <w:ind w:firstLine="540"/>
        <w:jc w:val="both"/>
      </w:pPr>
      <w:r>
        <w:t>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импортозамещения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
    <w:p w:rsidR="008B4482" w:rsidRDefault="008B4482">
      <w:pPr>
        <w:pStyle w:val="ConsPlusNormal"/>
        <w:spacing w:before="220"/>
        <w:ind w:firstLine="540"/>
        <w:jc w:val="both"/>
      </w:pPr>
      <w:r>
        <w:t>субъекты малого и среднего предпринимательства, осуществляющие деятельность в монопрофильных муниципальных образованиях красной и желтой зон, а также в Дальневосточном и Северо-Кавказском федеральных округах, в Республике Крым и г. Севастополе, - доступ к широкому спектру субсидий на цели развития бизнеса;</w:t>
      </w:r>
    </w:p>
    <w:p w:rsidR="008B4482" w:rsidRDefault="008B4482">
      <w:pPr>
        <w:pStyle w:val="ConsPlusNormal"/>
        <w:jc w:val="both"/>
      </w:pPr>
      <w:r>
        <w:t xml:space="preserve">(в ред. </w:t>
      </w:r>
      <w:hyperlink r:id="rId8" w:history="1">
        <w:r>
          <w:rPr>
            <w:color w:val="0000FF"/>
          </w:rPr>
          <w:t>распоряжения</w:t>
        </w:r>
      </w:hyperlink>
      <w:r>
        <w:t xml:space="preserve"> Правительства РФ от 08.12.2016 N 2623-р)</w:t>
      </w:r>
    </w:p>
    <w:p w:rsidR="008B4482" w:rsidRDefault="008B4482">
      <w:pPr>
        <w:pStyle w:val="ConsPlusNormal"/>
        <w:spacing w:before="220"/>
        <w:ind w:firstLine="540"/>
        <w:jc w:val="both"/>
      </w:pPr>
      <w:r>
        <w:t>субъекты малого и среднего предпринимательства, участвующие в производственных цепочках крупных предприятий, - введение отдельных видов субсидий, учитывающих потребности в финансовых ресурсах таких предприятий;</w:t>
      </w:r>
    </w:p>
    <w:p w:rsidR="008B4482" w:rsidRDefault="008B4482">
      <w:pPr>
        <w:pStyle w:val="ConsPlusNormal"/>
        <w:spacing w:before="220"/>
        <w:ind w:firstLine="540"/>
        <w:jc w:val="both"/>
      </w:pPr>
      <w:r>
        <w:t>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кредитов и займов, оформлением объектов недвижимого имущества в собственность;</w:t>
      </w:r>
    </w:p>
    <w:p w:rsidR="008B4482" w:rsidRDefault="008B4482">
      <w:pPr>
        <w:pStyle w:val="ConsPlusNormal"/>
        <w:spacing w:before="220"/>
        <w:ind w:firstLine="540"/>
        <w:jc w:val="both"/>
      </w:pPr>
      <w: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
    <w:p w:rsidR="008B4482" w:rsidRDefault="008B4482">
      <w:pPr>
        <w:pStyle w:val="ConsPlusNormal"/>
        <w:jc w:val="both"/>
      </w:pPr>
    </w:p>
    <w:p w:rsidR="008B4482" w:rsidRDefault="008B4482">
      <w:pPr>
        <w:pStyle w:val="ConsPlusNormal"/>
        <w:jc w:val="center"/>
        <w:outlineLvl w:val="3"/>
      </w:pPr>
      <w:r>
        <w:t>Развитие инструментов прямого финансирования</w:t>
      </w:r>
    </w:p>
    <w:p w:rsidR="008B4482" w:rsidRDefault="008B4482">
      <w:pPr>
        <w:pStyle w:val="ConsPlusNormal"/>
        <w:jc w:val="both"/>
      </w:pPr>
    </w:p>
    <w:p w:rsidR="008B4482" w:rsidRDefault="008B4482">
      <w:pPr>
        <w:pStyle w:val="ConsPlusNormal"/>
        <w:ind w:firstLine="540"/>
        <w:jc w:val="both"/>
      </w:pPr>
      <w:r>
        <w:t>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бизнес-ангелов, гибридного (мезонинного) финансирования.</w:t>
      </w:r>
    </w:p>
    <w:p w:rsidR="008B4482" w:rsidRDefault="008B4482">
      <w:pPr>
        <w:pStyle w:val="ConsPlusNormal"/>
        <w:spacing w:before="220"/>
        <w:ind w:firstLine="540"/>
        <w:jc w:val="both"/>
      </w:pPr>
      <w:r>
        <w:t>Предлагается реализовать меры, направленные на всестороннюю поддержку существующих и создание новых объединений бизнес-ангелов, а также на повышение информированности предпринимательского сообщества о возможностях привлечения инвестиций на ранних стадиях.</w:t>
      </w:r>
    </w:p>
    <w:p w:rsidR="008B4482" w:rsidRDefault="008B4482">
      <w:pPr>
        <w:pStyle w:val="ConsPlusNormal"/>
        <w:spacing w:before="220"/>
        <w:ind w:firstLine="540"/>
        <w:jc w:val="both"/>
      </w:pPr>
      <w: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rsidR="008B4482" w:rsidRDefault="008B4482">
      <w:pPr>
        <w:pStyle w:val="ConsPlusNormal"/>
        <w:jc w:val="both"/>
      </w:pPr>
    </w:p>
    <w:p w:rsidR="008B4482" w:rsidRDefault="008B4482">
      <w:pPr>
        <w:pStyle w:val="ConsPlusNormal"/>
        <w:jc w:val="center"/>
        <w:outlineLvl w:val="3"/>
      </w:pPr>
      <w:r>
        <w:t>Развитие новых инструментов финансирования малых</w:t>
      </w:r>
    </w:p>
    <w:p w:rsidR="008B4482" w:rsidRDefault="008B4482">
      <w:pPr>
        <w:pStyle w:val="ConsPlusNormal"/>
        <w:jc w:val="center"/>
      </w:pPr>
      <w:r>
        <w:t>и средних предприятий</w:t>
      </w:r>
    </w:p>
    <w:p w:rsidR="008B4482" w:rsidRDefault="008B4482">
      <w:pPr>
        <w:pStyle w:val="ConsPlusNormal"/>
        <w:jc w:val="both"/>
      </w:pPr>
    </w:p>
    <w:p w:rsidR="008B4482" w:rsidRDefault="008B4482">
      <w:pPr>
        <w:pStyle w:val="ConsPlusNormal"/>
        <w:ind w:firstLine="540"/>
        <w:jc w:val="both"/>
      </w:pPr>
      <w:r>
        <w:t>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бизнес-проекты.</w:t>
      </w:r>
    </w:p>
    <w:p w:rsidR="008B4482" w:rsidRDefault="008B4482">
      <w:pPr>
        <w:pStyle w:val="ConsPlusNormal"/>
        <w:spacing w:before="220"/>
        <w:ind w:firstLine="540"/>
        <w:jc w:val="both"/>
      </w:pPr>
      <w: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rsidR="008B4482" w:rsidRDefault="008B4482">
      <w:pPr>
        <w:pStyle w:val="ConsPlusNormal"/>
        <w:spacing w:before="220"/>
        <w:ind w:firstLine="540"/>
        <w:jc w:val="both"/>
      </w:pPr>
      <w:r>
        <w:t>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высокотехнологичных малых и средних компаний. Планируется обеспечить дальнейшее развитие указанной площадки.</w:t>
      </w:r>
    </w:p>
    <w:p w:rsidR="008B4482" w:rsidRDefault="008B4482">
      <w:pPr>
        <w:pStyle w:val="ConsPlusNormal"/>
        <w:spacing w:before="220"/>
        <w:ind w:firstLine="540"/>
        <w:jc w:val="both"/>
      </w:pPr>
      <w: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(краудфандинг и краудинвестинг). В рамках реализации Стратегии будут предложены решения, связанные с развитием указанных источников финансирования проектов.</w:t>
      </w:r>
    </w:p>
    <w:p w:rsidR="008B4482" w:rsidRDefault="008B4482">
      <w:pPr>
        <w:pStyle w:val="ConsPlusNormal"/>
        <w:jc w:val="both"/>
      </w:pPr>
    </w:p>
    <w:p w:rsidR="008B4482" w:rsidRDefault="008B4482">
      <w:pPr>
        <w:pStyle w:val="ConsPlusNormal"/>
        <w:jc w:val="center"/>
        <w:outlineLvl w:val="2"/>
      </w:pPr>
      <w:r>
        <w:t>5. Совершенствование политики в области налогообложения</w:t>
      </w:r>
    </w:p>
    <w:p w:rsidR="008B4482" w:rsidRDefault="008B4482">
      <w:pPr>
        <w:pStyle w:val="ConsPlusNormal"/>
        <w:jc w:val="center"/>
      </w:pPr>
      <w:r>
        <w:t>и неналоговых платежей</w:t>
      </w:r>
    </w:p>
    <w:p w:rsidR="008B4482" w:rsidRDefault="008B4482">
      <w:pPr>
        <w:pStyle w:val="ConsPlusNormal"/>
        <w:jc w:val="both"/>
      </w:pPr>
    </w:p>
    <w:p w:rsidR="008B4482" w:rsidRDefault="008B4482">
      <w:pPr>
        <w:pStyle w:val="ConsPlusNormal"/>
        <w:ind w:firstLine="540"/>
        <w:jc w:val="both"/>
      </w:pPr>
      <w: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
    <w:p w:rsidR="008B4482" w:rsidRDefault="008B4482">
      <w:pPr>
        <w:pStyle w:val="ConsPlusNormal"/>
        <w:spacing w:before="220"/>
        <w:ind w:firstLine="540"/>
        <w:jc w:val="both"/>
      </w:pPr>
      <w:r>
        <w:t>стабильность и предсказуемость;</w:t>
      </w:r>
    </w:p>
    <w:p w:rsidR="008B4482" w:rsidRDefault="008B4482">
      <w:pPr>
        <w:pStyle w:val="ConsPlusNormal"/>
        <w:spacing w:before="220"/>
        <w:ind w:firstLine="540"/>
        <w:jc w:val="both"/>
      </w:pPr>
      <w:r>
        <w:t>ориентация на реальные потребности субъектов малого и среднего предпринимательства;</w:t>
      </w:r>
    </w:p>
    <w:p w:rsidR="008B4482" w:rsidRDefault="008B4482">
      <w:pPr>
        <w:pStyle w:val="ConsPlusNormal"/>
        <w:spacing w:before="220"/>
        <w:ind w:firstLine="540"/>
        <w:jc w:val="both"/>
      </w:pPr>
      <w:r>
        <w:t>сбалансированность фискального и стимулирующего действия налогов;</w:t>
      </w:r>
    </w:p>
    <w:p w:rsidR="008B4482" w:rsidRDefault="008B4482">
      <w:pPr>
        <w:pStyle w:val="ConsPlusNormal"/>
        <w:spacing w:before="220"/>
        <w:ind w:firstLine="540"/>
        <w:jc w:val="both"/>
      </w:pPr>
      <w:r>
        <w:t>активное вовлечение бизнеса в процесс обсуждения налоговых инициатив.</w:t>
      </w:r>
    </w:p>
    <w:p w:rsidR="008B4482" w:rsidRDefault="008B4482">
      <w:pPr>
        <w:pStyle w:val="ConsPlusNormal"/>
        <w:spacing w:before="220"/>
        <w:ind w:firstLine="540"/>
        <w:jc w:val="both"/>
      </w:pPr>
      <w: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
    <w:p w:rsidR="008B4482" w:rsidRDefault="008B4482">
      <w:pPr>
        <w:pStyle w:val="ConsPlusNormal"/>
        <w:spacing w:before="220"/>
        <w:ind w:firstLine="540"/>
        <w:jc w:val="both"/>
      </w:pPr>
      <w: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rsidR="008B4482" w:rsidRDefault="008B4482">
      <w:pPr>
        <w:pStyle w:val="ConsPlusNormal"/>
        <w:spacing w:before="220"/>
        <w:ind w:firstLine="540"/>
        <w:jc w:val="both"/>
      </w:pPr>
      <w: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rsidR="008B4482" w:rsidRDefault="008B4482">
      <w:pPr>
        <w:pStyle w:val="ConsPlusNormal"/>
        <w:spacing w:before="220"/>
        <w:ind w:firstLine="540"/>
        <w:jc w:val="both"/>
      </w:pPr>
      <w: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rsidR="008B4482" w:rsidRDefault="008B4482">
      <w:pPr>
        <w:pStyle w:val="ConsPlusNormal"/>
        <w:spacing w:before="220"/>
        <w:ind w:firstLine="540"/>
        <w:jc w:val="both"/>
      </w:pPr>
      <w:r>
        <w:t>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rsidR="008B4482" w:rsidRDefault="008B4482">
      <w:pPr>
        <w:pStyle w:val="ConsPlusNormal"/>
        <w:spacing w:before="220"/>
        <w:ind w:firstLine="540"/>
        <w:jc w:val="both"/>
      </w:pPr>
      <w:r>
        <w:t>Для граждан, осуществляющих приносящую доход деятельность и не зарегистрированных в качестве индивидуальных предпринимателей (для самозанятых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w:t>
      </w:r>
    </w:p>
    <w:p w:rsidR="008B4482" w:rsidRDefault="008B4482">
      <w:pPr>
        <w:pStyle w:val="ConsPlusNormal"/>
        <w:spacing w:before="220"/>
        <w:ind w:firstLine="540"/>
        <w:jc w:val="both"/>
      </w:pPr>
      <w: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rsidR="008B4482" w:rsidRDefault="008B4482">
      <w:pPr>
        <w:pStyle w:val="ConsPlusNormal"/>
        <w:spacing w:before="220"/>
        <w:ind w:firstLine="540"/>
        <w:jc w:val="both"/>
      </w:pPr>
      <w:r>
        <w:t>Немаловажным фактором обеспечения удобства ведения бизнеса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rsidR="008B4482" w:rsidRDefault="008B4482">
      <w:pPr>
        <w:pStyle w:val="ConsPlusNormal"/>
        <w:spacing w:before="220"/>
        <w:ind w:firstLine="540"/>
        <w:jc w:val="both"/>
      </w:pPr>
      <w:r>
        <w:t>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государственные внебюджетные фонды.</w:t>
      </w:r>
    </w:p>
    <w:p w:rsidR="008B4482" w:rsidRDefault="008B4482">
      <w:pPr>
        <w:pStyle w:val="ConsPlusNormal"/>
        <w:jc w:val="both"/>
      </w:pPr>
    </w:p>
    <w:p w:rsidR="008B4482" w:rsidRDefault="008B4482">
      <w:pPr>
        <w:pStyle w:val="ConsPlusNormal"/>
        <w:jc w:val="center"/>
        <w:outlineLvl w:val="2"/>
      </w:pPr>
      <w:r>
        <w:t>6. Повышение качества государственного регулирования</w:t>
      </w:r>
    </w:p>
    <w:p w:rsidR="008B4482" w:rsidRDefault="008B4482">
      <w:pPr>
        <w:pStyle w:val="ConsPlusNormal"/>
        <w:jc w:val="center"/>
      </w:pPr>
      <w:r>
        <w:t>в сфере малого и среднего предпринимательства</w:t>
      </w:r>
    </w:p>
    <w:p w:rsidR="008B4482" w:rsidRDefault="008B4482">
      <w:pPr>
        <w:pStyle w:val="ConsPlusNormal"/>
        <w:jc w:val="both"/>
      </w:pPr>
    </w:p>
    <w:p w:rsidR="008B4482" w:rsidRDefault="008B4482">
      <w:pPr>
        <w:pStyle w:val="ConsPlusNormal"/>
        <w:jc w:val="center"/>
        <w:outlineLvl w:val="3"/>
      </w:pPr>
      <w:r>
        <w:t>Сокращение административной нагрузки на малые и средние</w:t>
      </w:r>
    </w:p>
    <w:p w:rsidR="008B4482" w:rsidRDefault="008B4482">
      <w:pPr>
        <w:pStyle w:val="ConsPlusNormal"/>
        <w:jc w:val="center"/>
      </w:pPr>
      <w:r>
        <w:t>предприятия со стороны контрольно-надзорных органов</w:t>
      </w:r>
    </w:p>
    <w:p w:rsidR="008B4482" w:rsidRDefault="008B4482">
      <w:pPr>
        <w:pStyle w:val="ConsPlusNormal"/>
        <w:jc w:val="both"/>
      </w:pPr>
    </w:p>
    <w:p w:rsidR="008B4482" w:rsidRDefault="008B4482">
      <w:pPr>
        <w:pStyle w:val="ConsPlusNormal"/>
        <w:ind w:firstLine="540"/>
        <w:jc w:val="both"/>
      </w:pPr>
      <w:r>
        <w:t>Малые и средние предприятия несут высокие издержки при выполнении требований контрольно-надзорных органов.</w:t>
      </w:r>
    </w:p>
    <w:p w:rsidR="008B4482" w:rsidRDefault="008B4482">
      <w:pPr>
        <w:pStyle w:val="ConsPlusNormal"/>
        <w:spacing w:before="220"/>
        <w:ind w:firstLine="540"/>
        <w:jc w:val="both"/>
      </w:pPr>
      <w: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rsidR="008B4482" w:rsidRDefault="008B4482">
      <w:pPr>
        <w:pStyle w:val="ConsPlusNormal"/>
        <w:spacing w:before="220"/>
        <w:ind w:firstLine="540"/>
        <w:jc w:val="both"/>
      </w:pPr>
      <w:r>
        <w:t>формирование и ведение единого реестра проверок;</w:t>
      </w:r>
    </w:p>
    <w:p w:rsidR="008B4482" w:rsidRDefault="008B4482">
      <w:pPr>
        <w:pStyle w:val="ConsPlusNormal"/>
        <w:spacing w:before="220"/>
        <w:ind w:firstLine="540"/>
        <w:jc w:val="both"/>
      </w:pPr>
      <w:r>
        <w:t>обеспечение 3-летнего моратория на проведение плановых проверок в отношении субъектов малого предпринимательства;</w:t>
      </w:r>
    </w:p>
    <w:p w:rsidR="008B4482" w:rsidRDefault="008B4482">
      <w:pPr>
        <w:pStyle w:val="ConsPlusNormal"/>
        <w:spacing w:before="220"/>
        <w:ind w:firstLine="540"/>
        <w:jc w:val="both"/>
      </w:pPr>
      <w:r>
        <w:t>апробацию риск-ориентированного подхода при осуществлении государственного контроля (надзора) и муниципального контроля в отдельных сферах;</w:t>
      </w:r>
    </w:p>
    <w:p w:rsidR="008B4482" w:rsidRDefault="008B4482">
      <w:pPr>
        <w:pStyle w:val="ConsPlusNormal"/>
        <w:spacing w:before="220"/>
        <w:ind w:firstLine="540"/>
        <w:jc w:val="both"/>
      </w:pPr>
      <w:r>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rsidR="008B4482" w:rsidRDefault="008B4482">
      <w:pPr>
        <w:pStyle w:val="ConsPlusNormal"/>
        <w:spacing w:before="220"/>
        <w:ind w:firstLine="540"/>
        <w:jc w:val="both"/>
      </w:pPr>
      <w: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rsidR="008B4482" w:rsidRDefault="008B4482">
      <w:pPr>
        <w:pStyle w:val="ConsPlusNormal"/>
        <w:spacing w:before="220"/>
        <w:ind w:firstLine="540"/>
        <w:jc w:val="both"/>
      </w:pPr>
      <w:r>
        <w:t>расширение практики применения риск-ориентированного подхода при проведении мероприятий по контролю (надзору);</w:t>
      </w:r>
    </w:p>
    <w:p w:rsidR="008B4482" w:rsidRDefault="008B4482">
      <w:pPr>
        <w:pStyle w:val="ConsPlusNormal"/>
        <w:spacing w:before="220"/>
        <w:ind w:firstLine="540"/>
        <w:jc w:val="both"/>
      </w:pPr>
      <w:r>
        <w:t>развитие форм и методов осуществления контрольно-надзорной деятельности;</w:t>
      </w:r>
    </w:p>
    <w:p w:rsidR="008B4482" w:rsidRDefault="008B4482">
      <w:pPr>
        <w:pStyle w:val="ConsPlusNormal"/>
        <w:spacing w:before="220"/>
        <w:ind w:firstLine="540"/>
        <w:jc w:val="both"/>
      </w:pPr>
      <w:r>
        <w:t>развитие методов оценки результативности и эффективности осуществления контрольно-надзорной деятельности.</w:t>
      </w:r>
    </w:p>
    <w:p w:rsidR="008B4482" w:rsidRDefault="008B4482">
      <w:pPr>
        <w:pStyle w:val="ConsPlusNormal"/>
        <w:spacing w:before="220"/>
        <w:ind w:firstLine="540"/>
        <w:jc w:val="both"/>
      </w:pPr>
      <w:r>
        <w:t xml:space="preserve">Соответствующие мероприятия предусмотрены в рамках </w:t>
      </w:r>
      <w:hyperlink r:id="rId9" w:history="1">
        <w:r>
          <w:rPr>
            <w:color w:val="0000FF"/>
          </w:rPr>
          <w:t>плана</w:t>
        </w:r>
      </w:hyperlink>
      <w: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rsidR="008B4482" w:rsidRDefault="008B4482">
      <w:pPr>
        <w:pStyle w:val="ConsPlusNormal"/>
        <w:spacing w:before="220"/>
        <w:ind w:firstLine="540"/>
        <w:jc w:val="both"/>
      </w:pPr>
      <w:r>
        <w:t>Неотъемлемыми условиями для снижения издержек малых и средних предприятий в рассматриваемой сфере должны стать:</w:t>
      </w:r>
    </w:p>
    <w:p w:rsidR="008B4482" w:rsidRDefault="008B4482">
      <w:pPr>
        <w:pStyle w:val="ConsPlusNormal"/>
        <w:spacing w:before="220"/>
        <w:ind w:firstLine="540"/>
        <w:jc w:val="both"/>
      </w:pPr>
      <w:r>
        <w:t>изменение базового подхода к осуществлению мероприятий по контролю (надзору) на основе продвижения презумпции невиновности предпринимателя;</w:t>
      </w:r>
    </w:p>
    <w:p w:rsidR="008B4482" w:rsidRDefault="008B4482">
      <w:pPr>
        <w:pStyle w:val="ConsPlusNormal"/>
        <w:spacing w:before="220"/>
        <w:ind w:firstLine="540"/>
        <w:jc w:val="both"/>
      </w:pPr>
      <w: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rsidR="008B4482" w:rsidRDefault="008B4482">
      <w:pPr>
        <w:pStyle w:val="ConsPlusNormal"/>
        <w:spacing w:before="220"/>
        <w:ind w:firstLine="540"/>
        <w:jc w:val="both"/>
      </w:pPr>
      <w: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rsidR="008B4482" w:rsidRDefault="008B4482">
      <w:pPr>
        <w:pStyle w:val="ConsPlusNormal"/>
        <w:spacing w:before="220"/>
        <w:ind w:firstLine="540"/>
        <w:jc w:val="both"/>
      </w:pPr>
      <w:r>
        <w:t>проведение систематической разъяснительной работы в отношении содержания обязательных требований и планируемых изменений;</w:t>
      </w:r>
    </w:p>
    <w:p w:rsidR="008B4482" w:rsidRDefault="008B4482">
      <w:pPr>
        <w:pStyle w:val="ConsPlusNormal"/>
        <w:spacing w:before="220"/>
        <w:ind w:firstLine="540"/>
        <w:jc w:val="both"/>
      </w:pPr>
      <w: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rsidR="008B4482" w:rsidRDefault="008B4482">
      <w:pPr>
        <w:pStyle w:val="ConsPlusNormal"/>
        <w:spacing w:before="220"/>
        <w:ind w:firstLine="540"/>
        <w:jc w:val="both"/>
      </w:pPr>
      <w:r>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
    <w:p w:rsidR="008B4482" w:rsidRDefault="008B4482">
      <w:pPr>
        <w:pStyle w:val="ConsPlusNormal"/>
        <w:spacing w:before="220"/>
        <w:ind w:firstLine="540"/>
        <w:jc w:val="both"/>
      </w:pPr>
      <w:r>
        <w:t>расширение практики применения мер по вынесению предупреждения в случае выявления нарушений законодательства Российской Федерации.</w:t>
      </w:r>
    </w:p>
    <w:p w:rsidR="008B4482" w:rsidRDefault="008B4482">
      <w:pPr>
        <w:pStyle w:val="ConsPlusNormal"/>
        <w:jc w:val="both"/>
      </w:pPr>
    </w:p>
    <w:p w:rsidR="008B4482" w:rsidRDefault="008B4482">
      <w:pPr>
        <w:pStyle w:val="ConsPlusNormal"/>
        <w:jc w:val="center"/>
        <w:outlineLvl w:val="3"/>
      </w:pPr>
      <w:r>
        <w:t>Развитие рынка труда и обеспечение легализации работников</w:t>
      </w:r>
    </w:p>
    <w:p w:rsidR="008B4482" w:rsidRDefault="008B4482">
      <w:pPr>
        <w:pStyle w:val="ConsPlusNormal"/>
        <w:jc w:val="center"/>
      </w:pPr>
      <w:r>
        <w:t>малых и средних предприятий</w:t>
      </w:r>
    </w:p>
    <w:p w:rsidR="008B4482" w:rsidRDefault="008B4482">
      <w:pPr>
        <w:pStyle w:val="ConsPlusNormal"/>
        <w:jc w:val="both"/>
      </w:pPr>
    </w:p>
    <w:p w:rsidR="008B4482" w:rsidRDefault="008B4482">
      <w:pPr>
        <w:pStyle w:val="ConsPlusNormal"/>
        <w:ind w:firstLine="540"/>
        <w:jc w:val="both"/>
      </w:pPr>
      <w:r>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rsidR="008B4482" w:rsidRDefault="008B4482">
      <w:pPr>
        <w:pStyle w:val="ConsPlusNormal"/>
        <w:spacing w:before="220"/>
        <w:ind w:firstLine="540"/>
        <w:jc w:val="both"/>
      </w:pPr>
      <w: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rsidR="008B4482" w:rsidRDefault="008B4482">
      <w:pPr>
        <w:pStyle w:val="ConsPlusNormal"/>
        <w:spacing w:before="220"/>
        <w:ind w:firstLine="540"/>
        <w:jc w:val="both"/>
      </w:pPr>
      <w:r>
        <w:t>Кроме того, необходимо проработать вопрос о закреплении нового правового статуса граждан, относящихся к категории самозанятых граждан.</w:t>
      </w:r>
    </w:p>
    <w:p w:rsidR="008B4482" w:rsidRDefault="008B4482">
      <w:pPr>
        <w:pStyle w:val="ConsPlusNormal"/>
        <w:jc w:val="both"/>
      </w:pPr>
    </w:p>
    <w:p w:rsidR="008B4482" w:rsidRDefault="008B4482">
      <w:pPr>
        <w:pStyle w:val="ConsPlusNormal"/>
        <w:jc w:val="center"/>
        <w:outlineLvl w:val="3"/>
      </w:pPr>
      <w:r>
        <w:t>Устранение административных барьеров в сфере подключения</w:t>
      </w:r>
    </w:p>
    <w:p w:rsidR="008B4482" w:rsidRDefault="008B4482">
      <w:pPr>
        <w:pStyle w:val="ConsPlusNormal"/>
        <w:jc w:val="center"/>
      </w:pPr>
      <w:r>
        <w:t>объектов к сетям инженерно-технического обеспечения</w:t>
      </w:r>
    </w:p>
    <w:p w:rsidR="008B4482" w:rsidRDefault="008B4482">
      <w:pPr>
        <w:pStyle w:val="ConsPlusNormal"/>
        <w:jc w:val="both"/>
      </w:pPr>
    </w:p>
    <w:p w:rsidR="008B4482" w:rsidRDefault="008B4482">
      <w:pPr>
        <w:pStyle w:val="ConsPlusNormal"/>
        <w:ind w:firstLine="540"/>
        <w:jc w:val="both"/>
      </w:pPr>
      <w: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
    <w:p w:rsidR="008B4482" w:rsidRDefault="008B4482">
      <w:pPr>
        <w:pStyle w:val="ConsPlusNormal"/>
        <w:spacing w:before="220"/>
        <w:ind w:firstLine="540"/>
        <w:jc w:val="both"/>
      </w:pPr>
      <w:r>
        <w:t>Дополнительно предстоит принять следующие решения:</w:t>
      </w:r>
    </w:p>
    <w:p w:rsidR="008B4482" w:rsidRDefault="008B4482">
      <w:pPr>
        <w:pStyle w:val="ConsPlusNormal"/>
        <w:spacing w:before="220"/>
        <w:ind w:firstLine="540"/>
        <w:jc w:val="both"/>
      </w:pPr>
      <w:r>
        <w:t>об утверждении правил недискриминационного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rsidR="008B4482" w:rsidRDefault="008B4482">
      <w:pPr>
        <w:pStyle w:val="ConsPlusNormal"/>
        <w:spacing w:before="220"/>
        <w:ind w:firstLine="540"/>
        <w:jc w:val="both"/>
      </w:pPr>
      <w:r>
        <w:t>об утверждении типовых форм договоров на подключение объектов к системам водоснабжения, водоотведения, теплоснабжения, газоснабжения.</w:t>
      </w:r>
    </w:p>
    <w:p w:rsidR="008B4482" w:rsidRDefault="008B4482">
      <w:pPr>
        <w:pStyle w:val="ConsPlusNormal"/>
        <w:spacing w:before="220"/>
        <w:ind w:firstLine="540"/>
        <w:jc w:val="both"/>
      </w:pPr>
      <w:r>
        <w:t>Мероприятия, содержащие указанные положения, будут включены в планы мероприятий ("дорожные карты") национальной предпринимательской инициативы.</w:t>
      </w:r>
    </w:p>
    <w:p w:rsidR="008B4482" w:rsidRDefault="008B4482">
      <w:pPr>
        <w:pStyle w:val="ConsPlusNormal"/>
        <w:jc w:val="both"/>
      </w:pPr>
    </w:p>
    <w:p w:rsidR="008B4482" w:rsidRDefault="008B4482">
      <w:pPr>
        <w:pStyle w:val="ConsPlusNormal"/>
        <w:jc w:val="center"/>
        <w:outlineLvl w:val="3"/>
      </w:pPr>
      <w:r>
        <w:t>Упрощение процедур доступа малых и средних предприятий</w:t>
      </w:r>
    </w:p>
    <w:p w:rsidR="008B4482" w:rsidRDefault="008B4482">
      <w:pPr>
        <w:pStyle w:val="ConsPlusNormal"/>
        <w:jc w:val="center"/>
      </w:pPr>
      <w:r>
        <w:t>к использованию объектов движимого и недвижимого имущества</w:t>
      </w:r>
    </w:p>
    <w:p w:rsidR="008B4482" w:rsidRDefault="008B4482">
      <w:pPr>
        <w:pStyle w:val="ConsPlusNormal"/>
        <w:jc w:val="both"/>
      </w:pPr>
    </w:p>
    <w:p w:rsidR="008B4482" w:rsidRDefault="008B4482">
      <w:pPr>
        <w:pStyle w:val="ConsPlusNormal"/>
        <w:ind w:firstLine="540"/>
        <w:jc w:val="both"/>
      </w:pPr>
      <w:r>
        <w:t>В целях укрепления имущественной основы для ведения предпринимательской деятельности предстоит:</w:t>
      </w:r>
    </w:p>
    <w:p w:rsidR="008B4482" w:rsidRDefault="008B4482">
      <w:pPr>
        <w:pStyle w:val="ConsPlusNormal"/>
        <w:spacing w:before="220"/>
        <w:ind w:firstLine="540"/>
        <w:jc w:val="both"/>
      </w:pPr>
      <w: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rsidR="008B4482" w:rsidRDefault="008B4482">
      <w:pPr>
        <w:pStyle w:val="ConsPlusNormal"/>
        <w:spacing w:before="220"/>
        <w:ind w:firstLine="540"/>
        <w:jc w:val="both"/>
      </w:pPr>
      <w:r>
        <w:t>разработать дополнительные механизмы снижения арендных ставок;</w:t>
      </w:r>
    </w:p>
    <w:p w:rsidR="008B4482" w:rsidRDefault="008B4482">
      <w:pPr>
        <w:pStyle w:val="ConsPlusNormal"/>
        <w:spacing w:before="220"/>
        <w:ind w:firstLine="540"/>
        <w:jc w:val="both"/>
      </w:pPr>
      <w:r>
        <w:t>повысить уровень информированности предпринимателей о возможностях получения имущественной поддержки;</w:t>
      </w:r>
    </w:p>
    <w:p w:rsidR="008B4482" w:rsidRDefault="008B4482">
      <w:pPr>
        <w:pStyle w:val="ConsPlusNormal"/>
        <w:spacing w:before="220"/>
        <w:ind w:firstLine="540"/>
        <w:jc w:val="both"/>
      </w:pPr>
      <w:r>
        <w:t>сформировать стандарты оказания имущественной поддержки субъектам малого и среднего предпринимательства.</w:t>
      </w:r>
    </w:p>
    <w:p w:rsidR="008B4482" w:rsidRDefault="008B4482">
      <w:pPr>
        <w:pStyle w:val="ConsPlusNormal"/>
        <w:spacing w:before="220"/>
        <w:ind w:firstLine="540"/>
        <w:jc w:val="both"/>
      </w:pPr>
      <w:r>
        <w:t>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основные принципы участия субъектов малого и среднего предпринимательства в процедурах приватизации на регулярной основе.</w:t>
      </w:r>
    </w:p>
    <w:p w:rsidR="008B4482" w:rsidRDefault="008B4482">
      <w:pPr>
        <w:pStyle w:val="ConsPlusNormal"/>
        <w:jc w:val="both"/>
      </w:pPr>
    </w:p>
    <w:p w:rsidR="008B4482" w:rsidRDefault="008B4482">
      <w:pPr>
        <w:pStyle w:val="ConsPlusNormal"/>
        <w:jc w:val="center"/>
        <w:outlineLvl w:val="3"/>
      </w:pPr>
      <w:r>
        <w:t>Создание и развитие единой информационно-сервисной</w:t>
      </w:r>
    </w:p>
    <w:p w:rsidR="008B4482" w:rsidRDefault="008B4482">
      <w:pPr>
        <w:pStyle w:val="ConsPlusNormal"/>
        <w:jc w:val="center"/>
      </w:pPr>
      <w:r>
        <w:t>инфраструктуры для малых и средних предприятий</w:t>
      </w:r>
    </w:p>
    <w:p w:rsidR="008B4482" w:rsidRDefault="008B4482">
      <w:pPr>
        <w:pStyle w:val="ConsPlusNormal"/>
        <w:jc w:val="both"/>
      </w:pPr>
    </w:p>
    <w:p w:rsidR="008B4482" w:rsidRDefault="008B4482">
      <w:pPr>
        <w:pStyle w:val="ConsPlusNormal"/>
        <w:ind w:firstLine="540"/>
        <w:jc w:val="both"/>
      </w:pPr>
      <w: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rsidR="008B4482" w:rsidRDefault="008B4482">
      <w:pPr>
        <w:pStyle w:val="ConsPlusNormal"/>
        <w:spacing w:before="220"/>
        <w:ind w:firstLine="540"/>
        <w:jc w:val="both"/>
      </w:pPr>
      <w:r>
        <w:t>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основе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rsidR="008B4482" w:rsidRDefault="008B4482">
      <w:pPr>
        <w:pStyle w:val="ConsPlusNormal"/>
        <w:spacing w:before="220"/>
        <w:ind w:firstLine="540"/>
        <w:jc w:val="both"/>
      </w:pPr>
      <w:r>
        <w:t>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бизнес-ситуации, по принципу "одного окна", а также в электронной форме.</w:t>
      </w:r>
    </w:p>
    <w:p w:rsidR="008B4482" w:rsidRDefault="008B4482">
      <w:pPr>
        <w:pStyle w:val="ConsPlusNormal"/>
        <w:spacing w:before="220"/>
        <w:ind w:firstLine="540"/>
        <w:jc w:val="both"/>
      </w:pPr>
      <w:r>
        <w:t>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геомаркетинговую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 видов деятельности, всех существующих видах поддержки малых и средних предприятий.</w:t>
      </w:r>
    </w:p>
    <w:p w:rsidR="008B4482" w:rsidRDefault="008B4482">
      <w:pPr>
        <w:pStyle w:val="ConsPlusNormal"/>
        <w:spacing w:before="220"/>
        <w:ind w:firstLine="540"/>
        <w:jc w:val="both"/>
      </w:pPr>
      <w:r>
        <w:t>Одновременно необходимо с участием ведущих предпринимательских объединений реализовать проактивный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медийном пространстве.</w:t>
      </w:r>
    </w:p>
    <w:p w:rsidR="008B4482" w:rsidRDefault="008B4482">
      <w:pPr>
        <w:pStyle w:val="ConsPlusNormal"/>
        <w:spacing w:before="220"/>
        <w:ind w:firstLine="540"/>
        <w:jc w:val="both"/>
      </w:pPr>
      <w:r>
        <w:t>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современных информационных технологий.</w:t>
      </w:r>
    </w:p>
    <w:p w:rsidR="008B4482" w:rsidRDefault="008B4482">
      <w:pPr>
        <w:pStyle w:val="ConsPlusNormal"/>
        <w:jc w:val="both"/>
      </w:pPr>
    </w:p>
    <w:p w:rsidR="008B4482" w:rsidRDefault="008B4482">
      <w:pPr>
        <w:pStyle w:val="ConsPlusNormal"/>
        <w:jc w:val="center"/>
        <w:outlineLvl w:val="3"/>
      </w:pPr>
      <w:r>
        <w:t>Упрощение отчетности</w:t>
      </w:r>
    </w:p>
    <w:p w:rsidR="008B4482" w:rsidRDefault="008B4482">
      <w:pPr>
        <w:pStyle w:val="ConsPlusNormal"/>
        <w:jc w:val="both"/>
      </w:pPr>
    </w:p>
    <w:p w:rsidR="008B4482" w:rsidRDefault="008B4482">
      <w:pPr>
        <w:pStyle w:val="ConsPlusNormal"/>
        <w:ind w:firstLine="540"/>
        <w:jc w:val="both"/>
      </w:pPr>
      <w:r>
        <w:t>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представлением отчетности, предстоит обеспечить:</w:t>
      </w:r>
    </w:p>
    <w:p w:rsidR="008B4482" w:rsidRDefault="008B4482">
      <w:pPr>
        <w:pStyle w:val="ConsPlusNormal"/>
        <w:spacing w:before="220"/>
        <w:ind w:firstLine="540"/>
        <w:jc w:val="both"/>
      </w:pPr>
      <w: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
    <w:p w:rsidR="008B4482" w:rsidRDefault="008B4482">
      <w:pPr>
        <w:pStyle w:val="ConsPlusNormal"/>
        <w:spacing w:before="220"/>
        <w:ind w:firstLine="540"/>
        <w:jc w:val="both"/>
      </w:pPr>
      <w:r>
        <w:t>развитие интерактивных сервисов для взаимодействия между предпринимателями и органами государственной власти и местного самоуправления.</w:t>
      </w:r>
    </w:p>
    <w:p w:rsidR="008B4482" w:rsidRDefault="008B4482">
      <w:pPr>
        <w:pStyle w:val="ConsPlusNormal"/>
        <w:spacing w:before="220"/>
        <w:ind w:firstLine="540"/>
        <w:jc w:val="both"/>
      </w:pPr>
      <w:r>
        <w:t>Продолжится работа по дальнейшему упрощению правил ведения бухгалтерского учета на малых и средних предприятиях.</w:t>
      </w:r>
    </w:p>
    <w:p w:rsidR="008B4482" w:rsidRDefault="008B4482">
      <w:pPr>
        <w:pStyle w:val="ConsPlusNormal"/>
        <w:jc w:val="both"/>
      </w:pPr>
    </w:p>
    <w:p w:rsidR="008B4482" w:rsidRDefault="008B4482">
      <w:pPr>
        <w:pStyle w:val="ConsPlusNormal"/>
        <w:jc w:val="center"/>
        <w:outlineLvl w:val="3"/>
      </w:pPr>
      <w:r>
        <w:t>Развитие механизмов обратной связи</w:t>
      </w:r>
    </w:p>
    <w:p w:rsidR="008B4482" w:rsidRDefault="008B4482">
      <w:pPr>
        <w:pStyle w:val="ConsPlusNormal"/>
        <w:jc w:val="center"/>
      </w:pPr>
      <w:r>
        <w:t>и общественного мониторинга решений в сфере развития малого</w:t>
      </w:r>
    </w:p>
    <w:p w:rsidR="008B4482" w:rsidRDefault="008B4482">
      <w:pPr>
        <w:pStyle w:val="ConsPlusNormal"/>
        <w:jc w:val="center"/>
      </w:pPr>
      <w:r>
        <w:t>и среднего предпринимательства</w:t>
      </w:r>
    </w:p>
    <w:p w:rsidR="008B4482" w:rsidRDefault="008B4482">
      <w:pPr>
        <w:pStyle w:val="ConsPlusNormal"/>
        <w:jc w:val="both"/>
      </w:pPr>
    </w:p>
    <w:p w:rsidR="008B4482" w:rsidRDefault="008B4482">
      <w:pPr>
        <w:pStyle w:val="ConsPlusNormal"/>
        <w:ind w:firstLine="540"/>
        <w:jc w:val="both"/>
      </w:pPr>
      <w:r>
        <w:t>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w:t>
      </w:r>
    </w:p>
    <w:p w:rsidR="008B4482" w:rsidRDefault="008B4482">
      <w:pPr>
        <w:pStyle w:val="ConsPlusNormal"/>
        <w:spacing w:before="220"/>
        <w:ind w:firstLine="540"/>
        <w:jc w:val="both"/>
      </w:pPr>
      <w: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rsidR="008B4482" w:rsidRDefault="008B4482">
      <w:pPr>
        <w:pStyle w:val="ConsPlusNormal"/>
        <w:spacing w:before="220"/>
        <w:ind w:firstLine="540"/>
        <w:jc w:val="both"/>
      </w:pPr>
      <w: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
    <w:p w:rsidR="008B4482" w:rsidRDefault="008B4482">
      <w:pPr>
        <w:pStyle w:val="ConsPlusNormal"/>
        <w:jc w:val="both"/>
      </w:pPr>
    </w:p>
    <w:p w:rsidR="008B4482" w:rsidRDefault="008B4482">
      <w:pPr>
        <w:pStyle w:val="ConsPlusNormal"/>
        <w:jc w:val="center"/>
        <w:outlineLvl w:val="2"/>
      </w:pPr>
      <w:r>
        <w:t>7. Стимулирование развития предпринимательской деятельности</w:t>
      </w:r>
    </w:p>
    <w:p w:rsidR="008B4482" w:rsidRDefault="008B4482">
      <w:pPr>
        <w:pStyle w:val="ConsPlusNormal"/>
        <w:jc w:val="center"/>
      </w:pPr>
      <w:r>
        <w:t>на отдельных территориях</w:t>
      </w:r>
    </w:p>
    <w:p w:rsidR="008B4482" w:rsidRDefault="008B4482">
      <w:pPr>
        <w:pStyle w:val="ConsPlusNormal"/>
        <w:jc w:val="both"/>
      </w:pPr>
    </w:p>
    <w:p w:rsidR="008B4482" w:rsidRDefault="008B4482">
      <w:pPr>
        <w:pStyle w:val="ConsPlusNormal"/>
        <w:jc w:val="center"/>
        <w:outlineLvl w:val="3"/>
      </w:pPr>
      <w:r>
        <w:t>Реализация эффективной политики по развитию</w:t>
      </w:r>
    </w:p>
    <w:p w:rsidR="008B4482" w:rsidRDefault="008B4482">
      <w:pPr>
        <w:pStyle w:val="ConsPlusNormal"/>
        <w:jc w:val="center"/>
      </w:pPr>
      <w:r>
        <w:t>малого и среднего предпринимательства в субъектах</w:t>
      </w:r>
    </w:p>
    <w:p w:rsidR="008B4482" w:rsidRDefault="008B4482">
      <w:pPr>
        <w:pStyle w:val="ConsPlusNormal"/>
        <w:jc w:val="center"/>
      </w:pPr>
      <w:r>
        <w:t>Российской Федерации</w:t>
      </w:r>
    </w:p>
    <w:p w:rsidR="008B4482" w:rsidRDefault="008B4482">
      <w:pPr>
        <w:pStyle w:val="ConsPlusNormal"/>
        <w:jc w:val="both"/>
      </w:pPr>
    </w:p>
    <w:p w:rsidR="008B4482" w:rsidRDefault="008B4482">
      <w:pPr>
        <w:pStyle w:val="ConsPlusNormal"/>
        <w:ind w:firstLine="540"/>
        <w:jc w:val="both"/>
      </w:pPr>
      <w:r>
        <w:t>Развитие малого или среднего предприятия - это всегда развитие конкретного предприятия на определенной территории.</w:t>
      </w:r>
    </w:p>
    <w:p w:rsidR="008B4482" w:rsidRDefault="008B4482">
      <w:pPr>
        <w:pStyle w:val="ConsPlusNormal"/>
        <w:spacing w:before="220"/>
        <w:ind w:firstLine="540"/>
        <w:jc w:val="both"/>
      </w:pPr>
      <w: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rsidR="008B4482" w:rsidRDefault="008B4482">
      <w:pPr>
        <w:pStyle w:val="ConsPlusNormal"/>
        <w:spacing w:before="220"/>
        <w:ind w:firstLine="540"/>
        <w:jc w:val="both"/>
      </w:pPr>
      <w:r>
        <w:t>выделение региональных отраслевых точек роста малых и средних предприятий;</w:t>
      </w:r>
    </w:p>
    <w:p w:rsidR="008B4482" w:rsidRDefault="008B4482">
      <w:pPr>
        <w:pStyle w:val="ConsPlusNormal"/>
        <w:spacing w:before="220"/>
        <w:ind w:firstLine="540"/>
        <w:jc w:val="both"/>
      </w:pPr>
      <w: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rsidR="008B4482" w:rsidRDefault="008B4482">
      <w:pPr>
        <w:pStyle w:val="ConsPlusNormal"/>
        <w:spacing w:before="220"/>
        <w:ind w:firstLine="540"/>
        <w:jc w:val="both"/>
      </w:pPr>
      <w:r>
        <w:t>создание и развитие объектов инфраструктуры поддержки субъектов малого и среднего предпринимательства (в том числе межрегиональных);</w:t>
      </w:r>
    </w:p>
    <w:p w:rsidR="008B4482" w:rsidRDefault="008B4482">
      <w:pPr>
        <w:pStyle w:val="ConsPlusNormal"/>
        <w:spacing w:before="220"/>
        <w:ind w:firstLine="540"/>
        <w:jc w:val="both"/>
      </w:pPr>
      <w: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
    <w:p w:rsidR="008B4482" w:rsidRDefault="008B4482">
      <w:pPr>
        <w:pStyle w:val="ConsPlusNormal"/>
        <w:spacing w:before="220"/>
        <w:ind w:firstLine="540"/>
        <w:jc w:val="both"/>
      </w:pPr>
      <w:r>
        <w:t>предоставление льгот по налогам в рамках специальных налоговых режимов;</w:t>
      </w:r>
    </w:p>
    <w:p w:rsidR="008B4482" w:rsidRDefault="008B4482">
      <w:pPr>
        <w:pStyle w:val="ConsPlusNormal"/>
        <w:spacing w:before="220"/>
        <w:ind w:firstLine="540"/>
        <w:jc w:val="both"/>
      </w:pPr>
      <w:r>
        <w:t>выделение территорий опережающего развития и содействие развитию кластеров малых и средних предприятий;</w:t>
      </w:r>
    </w:p>
    <w:p w:rsidR="008B4482" w:rsidRDefault="008B4482">
      <w:pPr>
        <w:pStyle w:val="ConsPlusNormal"/>
        <w:spacing w:before="220"/>
        <w:ind w:firstLine="540"/>
        <w:jc w:val="both"/>
      </w:pPr>
      <w:r>
        <w:t>оказание имущественной поддержки субъектам малого и среднего предпринимательства;</w:t>
      </w:r>
    </w:p>
    <w:p w:rsidR="008B4482" w:rsidRDefault="008B4482">
      <w:pPr>
        <w:pStyle w:val="ConsPlusNormal"/>
        <w:spacing w:before="220"/>
        <w:ind w:firstLine="540"/>
        <w:jc w:val="both"/>
      </w:pPr>
      <w:r>
        <w:t>учет потенциала для развития малых и средних предприятий при территориальном планировании.</w:t>
      </w:r>
    </w:p>
    <w:p w:rsidR="008B4482" w:rsidRDefault="008B4482">
      <w:pPr>
        <w:pStyle w:val="ConsPlusNormal"/>
        <w:spacing w:before="220"/>
        <w:ind w:firstLine="540"/>
        <w:jc w:val="both"/>
      </w:pPr>
      <w:r>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rsidR="008B4482" w:rsidRDefault="008B4482">
      <w:pPr>
        <w:pStyle w:val="ConsPlusNormal"/>
        <w:spacing w:before="220"/>
        <w:ind w:firstLine="540"/>
        <w:jc w:val="both"/>
      </w:pPr>
      <w:r>
        <w:t>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софинансирования со стороны субъектов Российской Федерации.</w:t>
      </w:r>
    </w:p>
    <w:p w:rsidR="008B4482" w:rsidRDefault="008B4482">
      <w:pPr>
        <w:pStyle w:val="ConsPlusNormal"/>
        <w:spacing w:before="220"/>
        <w:ind w:firstLine="540"/>
        <w:jc w:val="both"/>
      </w:pPr>
      <w:r>
        <w:t>В целях обеспечения проактивной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rsidR="008B4482" w:rsidRDefault="008B4482">
      <w:pPr>
        <w:pStyle w:val="ConsPlusNormal"/>
        <w:spacing w:before="220"/>
        <w:ind w:firstLine="540"/>
        <w:jc w:val="both"/>
      </w:pPr>
      <w:r>
        <w:t>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w:t>
      </w:r>
    </w:p>
    <w:p w:rsidR="008B4482" w:rsidRDefault="008B4482">
      <w:pPr>
        <w:pStyle w:val="ConsPlusNormal"/>
        <w:jc w:val="both"/>
      </w:pPr>
    </w:p>
    <w:p w:rsidR="008B4482" w:rsidRDefault="008B4482">
      <w:pPr>
        <w:pStyle w:val="ConsPlusNormal"/>
        <w:jc w:val="center"/>
        <w:outlineLvl w:val="3"/>
      </w:pPr>
      <w:r>
        <w:t>Развитие малого и среднего предпринимательства</w:t>
      </w:r>
    </w:p>
    <w:p w:rsidR="008B4482" w:rsidRDefault="008B4482">
      <w:pPr>
        <w:pStyle w:val="ConsPlusNormal"/>
        <w:jc w:val="center"/>
      </w:pPr>
      <w:r>
        <w:t>в монопрофильных муниципальных образованиях</w:t>
      </w:r>
    </w:p>
    <w:p w:rsidR="008B4482" w:rsidRDefault="008B4482">
      <w:pPr>
        <w:pStyle w:val="ConsPlusNormal"/>
        <w:jc w:val="both"/>
      </w:pPr>
    </w:p>
    <w:p w:rsidR="008B4482" w:rsidRDefault="008B4482">
      <w:pPr>
        <w:pStyle w:val="ConsPlusNormal"/>
        <w:ind w:firstLine="540"/>
        <w:jc w:val="both"/>
      </w:pPr>
      <w:r>
        <w:t>Развитие малого и среднего предпринимательства - один из факторов обеспечения занятости и диверсификации экономики монопрофильных муниципальных образований.</w:t>
      </w:r>
    </w:p>
    <w:p w:rsidR="008B4482" w:rsidRDefault="008B4482">
      <w:pPr>
        <w:pStyle w:val="ConsPlusNormal"/>
        <w:spacing w:before="220"/>
        <w:ind w:firstLine="540"/>
        <w:jc w:val="both"/>
      </w:pPr>
      <w:r>
        <w:t>Основными направлениями поддержки и развития малых и средних предприятий на территории монопрофильных муниципальных образований являются:</w:t>
      </w:r>
    </w:p>
    <w:p w:rsidR="008B4482" w:rsidRDefault="008B4482">
      <w:pPr>
        <w:pStyle w:val="ConsPlusNormal"/>
        <w:spacing w:before="220"/>
        <w:ind w:firstLine="540"/>
        <w:jc w:val="both"/>
      </w:pPr>
      <w:r>
        <w:t>стимулирование создания производств с высокой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rsidR="008B4482" w:rsidRDefault="008B4482">
      <w:pPr>
        <w:pStyle w:val="ConsPlusNormal"/>
        <w:spacing w:before="220"/>
        <w:ind w:firstLine="540"/>
        <w:jc w:val="both"/>
      </w:pPr>
      <w:r>
        <w:t>предоставление льгот на приобретение или долгосрочную аренду сельскохозяйственных земель для организации личных приусадебных хозяйств в целях последующей реализации произведенной продукции на местных рынках;</w:t>
      </w:r>
    </w:p>
    <w:p w:rsidR="008B4482" w:rsidRDefault="008B4482">
      <w:pPr>
        <w:pStyle w:val="ConsPlusNormal"/>
        <w:spacing w:before="220"/>
        <w:ind w:firstLine="540"/>
        <w:jc w:val="both"/>
      </w:pPr>
      <w:r>
        <w:t>развитие мер государственной невозвратной финансовой поддержки малых и средних предприятий в монопрофильных городах красной и желтой зон;</w:t>
      </w:r>
    </w:p>
    <w:p w:rsidR="008B4482" w:rsidRDefault="008B4482">
      <w:pPr>
        <w:pStyle w:val="ConsPlusNormal"/>
        <w:spacing w:before="220"/>
        <w:ind w:firstLine="540"/>
        <w:jc w:val="both"/>
      </w:pPr>
      <w:r>
        <w:t>поддержка предпринимательской активности за счет реализации мер прямой поддержки бизнес-проектов и мер по развитию бизнес-инфраструктуры в рамках деятельности Фонда развития моногородов.</w:t>
      </w:r>
    </w:p>
    <w:p w:rsidR="008B4482" w:rsidRDefault="008B4482">
      <w:pPr>
        <w:pStyle w:val="ConsPlusNormal"/>
        <w:jc w:val="both"/>
      </w:pPr>
    </w:p>
    <w:p w:rsidR="008B4482" w:rsidRDefault="008B4482">
      <w:pPr>
        <w:pStyle w:val="ConsPlusNormal"/>
        <w:jc w:val="center"/>
        <w:outlineLvl w:val="2"/>
      </w:pPr>
      <w:r>
        <w:t>8. Укрепление кадрового и предпринимательского потенциала</w:t>
      </w:r>
    </w:p>
    <w:p w:rsidR="008B4482" w:rsidRDefault="008B4482">
      <w:pPr>
        <w:pStyle w:val="ConsPlusNormal"/>
        <w:jc w:val="both"/>
      </w:pPr>
    </w:p>
    <w:p w:rsidR="008B4482" w:rsidRDefault="008B4482">
      <w:pPr>
        <w:pStyle w:val="ConsPlusNormal"/>
        <w:jc w:val="center"/>
        <w:outlineLvl w:val="3"/>
      </w:pPr>
      <w:r>
        <w:t>Развитие механизмов подготовки квалифицированных кадров</w:t>
      </w:r>
    </w:p>
    <w:p w:rsidR="008B4482" w:rsidRDefault="008B4482">
      <w:pPr>
        <w:pStyle w:val="ConsPlusNormal"/>
        <w:jc w:val="center"/>
      </w:pPr>
      <w:r>
        <w:t>для малых и средних предприятий</w:t>
      </w:r>
    </w:p>
    <w:p w:rsidR="008B4482" w:rsidRDefault="008B4482">
      <w:pPr>
        <w:pStyle w:val="ConsPlusNormal"/>
        <w:jc w:val="both"/>
      </w:pPr>
    </w:p>
    <w:p w:rsidR="008B4482" w:rsidRDefault="008B4482">
      <w:pPr>
        <w:pStyle w:val="ConsPlusNormal"/>
        <w:ind w:firstLine="540"/>
        <w:jc w:val="both"/>
      </w:pPr>
      <w: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8B4482" w:rsidRDefault="008B4482">
      <w:pPr>
        <w:pStyle w:val="ConsPlusNormal"/>
        <w:spacing w:before="220"/>
        <w:ind w:firstLine="540"/>
        <w:jc w:val="both"/>
      </w:pPr>
      <w:r>
        <w:t>В рамках реализации Стратегии будут обеспечены:</w:t>
      </w:r>
    </w:p>
    <w:p w:rsidR="008B4482" w:rsidRDefault="008B4482">
      <w:pPr>
        <w:pStyle w:val="ConsPlusNormal"/>
        <w:spacing w:before="220"/>
        <w:ind w:firstLine="540"/>
        <w:jc w:val="both"/>
      </w:pPr>
      <w: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rsidR="008B4482" w:rsidRDefault="008B4482">
      <w:pPr>
        <w:pStyle w:val="ConsPlusNormal"/>
        <w:spacing w:before="220"/>
        <w:ind w:firstLine="540"/>
        <w:jc w:val="both"/>
      </w:pPr>
      <w: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8B4482" w:rsidRDefault="008B4482">
      <w:pPr>
        <w:pStyle w:val="ConsPlusNormal"/>
        <w:spacing w:before="220"/>
        <w:ind w:firstLine="540"/>
        <w:jc w:val="both"/>
      </w:pPr>
      <w:r>
        <w:t>внедрение программ повышения квалификации и профессиональной переподготовки работников малых и средних предприятий;</w:t>
      </w:r>
    </w:p>
    <w:p w:rsidR="008B4482" w:rsidRDefault="008B4482">
      <w:pPr>
        <w:pStyle w:val="ConsPlusNormal"/>
        <w:spacing w:before="220"/>
        <w:ind w:firstLine="540"/>
        <w:jc w:val="both"/>
      </w:pPr>
      <w: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rsidR="008B4482" w:rsidRDefault="008B4482">
      <w:pPr>
        <w:pStyle w:val="ConsPlusNormal"/>
        <w:spacing w:before="220"/>
        <w:ind w:firstLine="540"/>
        <w:jc w:val="both"/>
      </w:pPr>
      <w:r>
        <w:t>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 с использованием различных форматов (кейсы, деловые игры, курсы лекций и пр.).</w:t>
      </w:r>
    </w:p>
    <w:p w:rsidR="008B4482" w:rsidRDefault="008B4482">
      <w:pPr>
        <w:pStyle w:val="ConsPlusNormal"/>
        <w:jc w:val="both"/>
      </w:pPr>
    </w:p>
    <w:p w:rsidR="008B4482" w:rsidRDefault="008B4482">
      <w:pPr>
        <w:pStyle w:val="ConsPlusNormal"/>
        <w:jc w:val="center"/>
        <w:outlineLvl w:val="3"/>
      </w:pPr>
      <w:r>
        <w:t>Раскрытие предпринимательского потенциала</w:t>
      </w:r>
    </w:p>
    <w:p w:rsidR="008B4482" w:rsidRDefault="008B4482">
      <w:pPr>
        <w:pStyle w:val="ConsPlusNormal"/>
        <w:jc w:val="both"/>
      </w:pPr>
    </w:p>
    <w:p w:rsidR="008B4482" w:rsidRDefault="008B4482">
      <w:pPr>
        <w:pStyle w:val="ConsPlusNormal"/>
        <w:ind w:firstLine="540"/>
        <w:jc w:val="both"/>
      </w:pPr>
      <w: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8B4482" w:rsidRDefault="008B4482">
      <w:pPr>
        <w:pStyle w:val="ConsPlusNormal"/>
        <w:spacing w:before="220"/>
        <w:ind w:firstLine="540"/>
        <w:jc w:val="both"/>
      </w:pPr>
      <w:r>
        <w:t>объявление 2018 года Годом предпринимательства в Российской Федерации;</w:t>
      </w:r>
    </w:p>
    <w:p w:rsidR="008B4482" w:rsidRDefault="008B4482">
      <w:pPr>
        <w:pStyle w:val="ConsPlusNormal"/>
        <w:spacing w:before="220"/>
        <w:ind w:firstLine="540"/>
        <w:jc w:val="both"/>
      </w:pPr>
      <w: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rsidR="008B4482" w:rsidRDefault="008B4482">
      <w:pPr>
        <w:pStyle w:val="ConsPlusNormal"/>
        <w:spacing w:before="220"/>
        <w:ind w:firstLine="540"/>
        <w:jc w:val="both"/>
      </w:pPr>
      <w:r>
        <w:t>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интернет-ресурсов;</w:t>
      </w:r>
    </w:p>
    <w:p w:rsidR="008B4482" w:rsidRDefault="008B4482">
      <w:pPr>
        <w:pStyle w:val="ConsPlusNormal"/>
        <w:spacing w:before="220"/>
        <w:ind w:firstLine="540"/>
        <w:jc w:val="both"/>
      </w:pPr>
      <w: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rsidR="008B4482" w:rsidRDefault="008B4482">
      <w:pPr>
        <w:pStyle w:val="ConsPlusNormal"/>
        <w:spacing w:before="220"/>
        <w:ind w:firstLine="540"/>
        <w:jc w:val="both"/>
      </w:pPr>
      <w:r>
        <w:t>развитие системы адаптации высвобождаемых с крупных предприятий работников и их переобучение основам предпринимательской деятельности.</w:t>
      </w:r>
    </w:p>
    <w:p w:rsidR="008B4482" w:rsidRDefault="008B4482">
      <w:pPr>
        <w:pStyle w:val="ConsPlusNormal"/>
        <w:spacing w:before="220"/>
        <w:ind w:firstLine="540"/>
        <w:jc w:val="both"/>
      </w:pPr>
      <w: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rsidR="008B4482" w:rsidRDefault="008B4482">
      <w:pPr>
        <w:pStyle w:val="ConsPlusNormal"/>
        <w:spacing w:before="220"/>
        <w:ind w:firstLine="540"/>
        <w:jc w:val="both"/>
      </w:pPr>
      <w:r>
        <w:t>Необходимо также реализовать меры по увеличению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граждан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8B4482" w:rsidRDefault="008B4482">
      <w:pPr>
        <w:pStyle w:val="ConsPlusNormal"/>
        <w:jc w:val="both"/>
      </w:pPr>
    </w:p>
    <w:p w:rsidR="008B4482" w:rsidRDefault="008B4482">
      <w:pPr>
        <w:pStyle w:val="ConsPlusNormal"/>
        <w:jc w:val="center"/>
        <w:outlineLvl w:val="1"/>
      </w:pPr>
      <w:r>
        <w:t>V. Механизмы реализации Стратегии</w:t>
      </w:r>
    </w:p>
    <w:p w:rsidR="008B4482" w:rsidRDefault="008B4482">
      <w:pPr>
        <w:pStyle w:val="ConsPlusNormal"/>
        <w:jc w:val="both"/>
      </w:pPr>
    </w:p>
    <w:p w:rsidR="008B4482" w:rsidRDefault="008B4482">
      <w:pPr>
        <w:pStyle w:val="ConsPlusNormal"/>
        <w:jc w:val="center"/>
        <w:outlineLvl w:val="2"/>
      </w:pPr>
      <w:r>
        <w:t>1. Организационное обеспечение Стратегии</w:t>
      </w:r>
    </w:p>
    <w:p w:rsidR="008B4482" w:rsidRDefault="008B4482">
      <w:pPr>
        <w:pStyle w:val="ConsPlusNormal"/>
        <w:jc w:val="both"/>
      </w:pPr>
    </w:p>
    <w:p w:rsidR="008B4482" w:rsidRDefault="008B4482">
      <w:pPr>
        <w:pStyle w:val="ConsPlusNormal"/>
        <w:ind w:firstLine="540"/>
        <w:jc w:val="both"/>
      </w:pPr>
      <w:r>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rsidR="008B4482" w:rsidRDefault="008B4482">
      <w:pPr>
        <w:pStyle w:val="ConsPlusNormal"/>
        <w:spacing w:before="220"/>
        <w:ind w:firstLine="540"/>
        <w:jc w:val="both"/>
      </w:pPr>
      <w: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rsidR="008B4482" w:rsidRDefault="008B4482">
      <w:pPr>
        <w:pStyle w:val="ConsPlusNormal"/>
        <w:spacing w:before="220"/>
        <w:ind w:firstLine="540"/>
        <w:jc w:val="both"/>
      </w:pPr>
      <w: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rsidR="008B4482" w:rsidRDefault="008B4482">
      <w:pPr>
        <w:pStyle w:val="ConsPlusNormal"/>
        <w:spacing w:before="220"/>
        <w:ind w:firstLine="540"/>
        <w:jc w:val="both"/>
      </w:pPr>
      <w:r>
        <w:t>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
    <w:p w:rsidR="008B4482" w:rsidRDefault="008B4482">
      <w:pPr>
        <w:pStyle w:val="ConsPlusNormal"/>
        <w:jc w:val="both"/>
      </w:pPr>
    </w:p>
    <w:p w:rsidR="008B4482" w:rsidRDefault="008B4482">
      <w:pPr>
        <w:pStyle w:val="ConsPlusNormal"/>
        <w:jc w:val="center"/>
        <w:outlineLvl w:val="2"/>
      </w:pPr>
      <w:r>
        <w:t>2. Обеспечение мониторинга и корректировки Стратегии</w:t>
      </w:r>
    </w:p>
    <w:p w:rsidR="008B4482" w:rsidRDefault="008B4482">
      <w:pPr>
        <w:pStyle w:val="ConsPlusNormal"/>
        <w:jc w:val="both"/>
      </w:pPr>
    </w:p>
    <w:p w:rsidR="008B4482" w:rsidRDefault="008B4482">
      <w:pPr>
        <w:pStyle w:val="ConsPlusNormal"/>
        <w:ind w:firstLine="540"/>
        <w:jc w:val="both"/>
      </w:pPr>
      <w: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
    <w:p w:rsidR="008B4482" w:rsidRDefault="008B4482">
      <w:pPr>
        <w:pStyle w:val="ConsPlusNormal"/>
        <w:spacing w:before="220"/>
        <w:ind w:firstLine="540"/>
        <w:jc w:val="both"/>
      </w:pPr>
      <w:r>
        <w:t xml:space="preserve">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hyperlink r:id="rId10" w:history="1">
        <w:r>
          <w:rPr>
            <w:color w:val="0000FF"/>
          </w:rPr>
          <w:t>статьей 9</w:t>
        </w:r>
      </w:hyperlink>
      <w:r>
        <w:t xml:space="preserve"> Федерального закона от 24 июля 2007 г. N 209-ФЗ "О развитии малого и среднего предпринимательства в Российской Федерации".</w:t>
      </w:r>
    </w:p>
    <w:p w:rsidR="008B4482" w:rsidRDefault="008B4482">
      <w:pPr>
        <w:pStyle w:val="ConsPlusNormal"/>
        <w:spacing w:before="220"/>
        <w:ind w:firstLine="540"/>
        <w:jc w:val="both"/>
      </w:pPr>
      <w:r>
        <w:t xml:space="preserve">Отчетная информация о реализации Стратегии будет также формироваться в соответствии с </w:t>
      </w:r>
      <w:hyperlink r:id="rId11" w:history="1">
        <w:r>
          <w:rPr>
            <w:color w:val="0000FF"/>
          </w:rPr>
          <w:t>Правилами</w:t>
        </w:r>
      </w:hyperlink>
      <w:r>
        <w:t xml:space="preserve">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w:t>
      </w:r>
    </w:p>
    <w:p w:rsidR="008B4482" w:rsidRDefault="008B4482">
      <w:pPr>
        <w:pStyle w:val="ConsPlusNormal"/>
        <w:spacing w:before="220"/>
        <w:ind w:firstLine="540"/>
        <w:jc w:val="both"/>
      </w:pPr>
      <w:r>
        <w:t xml:space="preserve">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hyperlink w:anchor="P677"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 распоряжением Правительства Российской Федерации от 2 июня 2016 г. N 1083-р.</w:t>
      </w:r>
    </w:p>
    <w:p w:rsidR="008B4482" w:rsidRDefault="008B4482">
      <w:pPr>
        <w:pStyle w:val="ConsPlusNormal"/>
        <w:jc w:val="both"/>
      </w:pPr>
    </w:p>
    <w:p w:rsidR="008B4482" w:rsidRDefault="008B4482">
      <w:pPr>
        <w:pStyle w:val="ConsPlusNormal"/>
        <w:jc w:val="both"/>
      </w:pPr>
    </w:p>
    <w:p w:rsidR="008B4482" w:rsidRDefault="008B4482">
      <w:pPr>
        <w:pStyle w:val="ConsPlusNormal"/>
        <w:jc w:val="both"/>
      </w:pPr>
    </w:p>
    <w:p w:rsidR="008B4482" w:rsidRDefault="008B4482">
      <w:pPr>
        <w:pStyle w:val="ConsPlusNormal"/>
        <w:jc w:val="both"/>
      </w:pPr>
    </w:p>
    <w:p w:rsidR="008B4482" w:rsidRDefault="008B4482">
      <w:pPr>
        <w:pStyle w:val="ConsPlusNormal"/>
        <w:jc w:val="both"/>
      </w:pPr>
    </w:p>
    <w:p w:rsidR="008B4482" w:rsidRDefault="008B4482">
      <w:pPr>
        <w:pStyle w:val="ConsPlusNormal"/>
        <w:jc w:val="right"/>
        <w:outlineLvl w:val="1"/>
      </w:pPr>
      <w:r>
        <w:t>Приложение</w:t>
      </w:r>
    </w:p>
    <w:p w:rsidR="008B4482" w:rsidRDefault="008B4482">
      <w:pPr>
        <w:pStyle w:val="ConsPlusNormal"/>
        <w:jc w:val="right"/>
      </w:pPr>
      <w:r>
        <w:t>к Стратегии развития малого</w:t>
      </w:r>
    </w:p>
    <w:p w:rsidR="008B4482" w:rsidRDefault="008B4482">
      <w:pPr>
        <w:pStyle w:val="ConsPlusNormal"/>
        <w:jc w:val="right"/>
      </w:pPr>
      <w:r>
        <w:t>и среднего предпринимательства</w:t>
      </w:r>
    </w:p>
    <w:p w:rsidR="008B4482" w:rsidRDefault="008B4482">
      <w:pPr>
        <w:pStyle w:val="ConsPlusNormal"/>
        <w:jc w:val="right"/>
      </w:pPr>
      <w:r>
        <w:t>в Российской Федерации</w:t>
      </w:r>
    </w:p>
    <w:p w:rsidR="008B4482" w:rsidRDefault="008B4482">
      <w:pPr>
        <w:pStyle w:val="ConsPlusNormal"/>
        <w:jc w:val="right"/>
      </w:pPr>
      <w:r>
        <w:t>на период до 2030 года</w:t>
      </w:r>
    </w:p>
    <w:p w:rsidR="008B4482" w:rsidRDefault="008B4482">
      <w:pPr>
        <w:pStyle w:val="ConsPlusNormal"/>
        <w:jc w:val="both"/>
      </w:pPr>
    </w:p>
    <w:p w:rsidR="008B4482" w:rsidRDefault="008B4482">
      <w:pPr>
        <w:pStyle w:val="ConsPlusNormal"/>
        <w:jc w:val="center"/>
      </w:pPr>
      <w:bookmarkStart w:id="2" w:name="P494"/>
      <w:bookmarkEnd w:id="2"/>
      <w:r>
        <w:t>ЦЕЛЕВЫЕ ИНДИКАТОРЫ</w:t>
      </w:r>
    </w:p>
    <w:p w:rsidR="008B4482" w:rsidRDefault="008B4482">
      <w:pPr>
        <w:pStyle w:val="ConsPlusNormal"/>
        <w:jc w:val="center"/>
      </w:pPr>
      <w:r>
        <w:t>РЕАЛИЗАЦИИ СТРАТЕГИИ РАЗВИТИЯ МАЛОГО И СРЕДНЕГО</w:t>
      </w:r>
    </w:p>
    <w:p w:rsidR="008B4482" w:rsidRDefault="008B4482">
      <w:pPr>
        <w:pStyle w:val="ConsPlusNormal"/>
        <w:jc w:val="center"/>
      </w:pPr>
      <w:r>
        <w:t>ПРЕДПРИНИМАТЕЛЬСТВА В РОССИЙСКОЙ ФЕДЕРАЦИИ</w:t>
      </w:r>
    </w:p>
    <w:p w:rsidR="008B4482" w:rsidRDefault="008B4482">
      <w:pPr>
        <w:pStyle w:val="ConsPlusNormal"/>
        <w:jc w:val="center"/>
      </w:pPr>
      <w:r>
        <w:t>НА ПЕРИОД ДО 2030 ГОДА</w:t>
      </w:r>
    </w:p>
    <w:p w:rsidR="008B4482" w:rsidRDefault="008B448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2324"/>
        <w:gridCol w:w="1020"/>
        <w:gridCol w:w="1190"/>
        <w:gridCol w:w="680"/>
        <w:gridCol w:w="680"/>
        <w:gridCol w:w="680"/>
        <w:gridCol w:w="680"/>
        <w:gridCol w:w="680"/>
        <w:gridCol w:w="680"/>
      </w:tblGrid>
      <w:tr w:rsidR="008B4482" w:rsidRPr="00DB5AC0">
        <w:tc>
          <w:tcPr>
            <w:tcW w:w="453" w:type="dxa"/>
            <w:tcBorders>
              <w:left w:val="nil"/>
            </w:tcBorders>
          </w:tcPr>
          <w:p w:rsidR="008B4482" w:rsidRDefault="008B4482">
            <w:pPr>
              <w:pStyle w:val="ConsPlusNormal"/>
            </w:pPr>
          </w:p>
        </w:tc>
        <w:tc>
          <w:tcPr>
            <w:tcW w:w="2324" w:type="dxa"/>
          </w:tcPr>
          <w:p w:rsidR="008B4482" w:rsidRDefault="008B4482">
            <w:pPr>
              <w:pStyle w:val="ConsPlusNormal"/>
              <w:jc w:val="center"/>
            </w:pPr>
            <w:r>
              <w:t>Показатель</w:t>
            </w:r>
          </w:p>
        </w:tc>
        <w:tc>
          <w:tcPr>
            <w:tcW w:w="1020" w:type="dxa"/>
          </w:tcPr>
          <w:p w:rsidR="008B4482" w:rsidRDefault="008B4482">
            <w:pPr>
              <w:pStyle w:val="ConsPlusNormal"/>
              <w:jc w:val="center"/>
            </w:pPr>
            <w:r>
              <w:t>Единица измерения</w:t>
            </w:r>
          </w:p>
        </w:tc>
        <w:tc>
          <w:tcPr>
            <w:tcW w:w="1190" w:type="dxa"/>
          </w:tcPr>
          <w:p w:rsidR="008B4482" w:rsidRDefault="008B4482">
            <w:pPr>
              <w:pStyle w:val="ConsPlusNormal"/>
              <w:jc w:val="center"/>
            </w:pPr>
            <w:r>
              <w:t>Источник информации</w:t>
            </w:r>
          </w:p>
        </w:tc>
        <w:tc>
          <w:tcPr>
            <w:tcW w:w="680" w:type="dxa"/>
          </w:tcPr>
          <w:p w:rsidR="008B4482" w:rsidRDefault="008B4482">
            <w:pPr>
              <w:pStyle w:val="ConsPlusNormal"/>
              <w:jc w:val="center"/>
            </w:pPr>
            <w:r>
              <w:t>2014 год</w:t>
            </w:r>
          </w:p>
        </w:tc>
        <w:tc>
          <w:tcPr>
            <w:tcW w:w="680" w:type="dxa"/>
          </w:tcPr>
          <w:p w:rsidR="008B4482" w:rsidRDefault="008B4482">
            <w:pPr>
              <w:pStyle w:val="ConsPlusNormal"/>
              <w:jc w:val="center"/>
            </w:pPr>
            <w:r>
              <w:t>2015 год</w:t>
            </w:r>
          </w:p>
        </w:tc>
        <w:tc>
          <w:tcPr>
            <w:tcW w:w="680" w:type="dxa"/>
          </w:tcPr>
          <w:p w:rsidR="008B4482" w:rsidRDefault="008B4482">
            <w:pPr>
              <w:pStyle w:val="ConsPlusNormal"/>
              <w:jc w:val="center"/>
            </w:pPr>
            <w:r>
              <w:t>2018 год</w:t>
            </w:r>
          </w:p>
        </w:tc>
        <w:tc>
          <w:tcPr>
            <w:tcW w:w="680" w:type="dxa"/>
          </w:tcPr>
          <w:p w:rsidR="008B4482" w:rsidRDefault="008B4482">
            <w:pPr>
              <w:pStyle w:val="ConsPlusNormal"/>
              <w:jc w:val="center"/>
            </w:pPr>
            <w:r>
              <w:t>2020 год</w:t>
            </w:r>
          </w:p>
        </w:tc>
        <w:tc>
          <w:tcPr>
            <w:tcW w:w="680" w:type="dxa"/>
          </w:tcPr>
          <w:p w:rsidR="008B4482" w:rsidRDefault="008B4482">
            <w:pPr>
              <w:pStyle w:val="ConsPlusNormal"/>
              <w:jc w:val="center"/>
            </w:pPr>
            <w:r>
              <w:t>2025 год</w:t>
            </w:r>
          </w:p>
        </w:tc>
        <w:tc>
          <w:tcPr>
            <w:tcW w:w="680" w:type="dxa"/>
            <w:tcBorders>
              <w:right w:val="nil"/>
            </w:tcBorders>
          </w:tcPr>
          <w:p w:rsidR="008B4482" w:rsidRDefault="008B4482">
            <w:pPr>
              <w:pStyle w:val="ConsPlusNormal"/>
              <w:jc w:val="center"/>
            </w:pPr>
            <w:r>
              <w:t>2030 год</w:t>
            </w:r>
          </w:p>
        </w:tc>
      </w:tr>
      <w:tr w:rsidR="008B4482" w:rsidRPr="00DB5AC0">
        <w:tblPrEx>
          <w:tblBorders>
            <w:insideH w:val="none" w:sz="0" w:space="0" w:color="auto"/>
            <w:insideV w:val="none" w:sz="0" w:space="0" w:color="auto"/>
          </w:tblBorders>
        </w:tblPrEx>
        <w:tc>
          <w:tcPr>
            <w:tcW w:w="9067" w:type="dxa"/>
            <w:gridSpan w:val="10"/>
            <w:tcBorders>
              <w:top w:val="single" w:sz="4" w:space="0" w:color="auto"/>
              <w:left w:val="nil"/>
              <w:bottom w:val="nil"/>
              <w:right w:val="nil"/>
            </w:tcBorders>
          </w:tcPr>
          <w:p w:rsidR="008B4482" w:rsidRDefault="008B4482">
            <w:pPr>
              <w:pStyle w:val="ConsPlusNormal"/>
              <w:jc w:val="center"/>
              <w:outlineLvl w:val="2"/>
            </w:pPr>
            <w:r>
              <w:t>I. Единый центр поддержки малого и среднего предпринимательства</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1.</w:t>
            </w:r>
          </w:p>
        </w:tc>
        <w:tc>
          <w:tcPr>
            <w:tcW w:w="2324" w:type="dxa"/>
            <w:tcBorders>
              <w:top w:val="nil"/>
              <w:left w:val="nil"/>
              <w:bottom w:val="nil"/>
              <w:right w:val="nil"/>
            </w:tcBorders>
          </w:tcPr>
          <w:p w:rsidR="008B4482" w:rsidRDefault="008B4482">
            <w:pPr>
              <w:pStyle w:val="ConsPlusNormal"/>
            </w:pPr>
            <w:r>
              <w:t>Оборот субъектов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8B4482" w:rsidRDefault="008B4482">
            <w:pPr>
              <w:pStyle w:val="ConsPlusNormal"/>
              <w:jc w:val="center"/>
            </w:pPr>
            <w:r>
              <w:t>процентов</w:t>
            </w:r>
          </w:p>
        </w:tc>
        <w:tc>
          <w:tcPr>
            <w:tcW w:w="1190" w:type="dxa"/>
            <w:tcBorders>
              <w:top w:val="nil"/>
              <w:left w:val="nil"/>
              <w:bottom w:val="nil"/>
              <w:right w:val="nil"/>
            </w:tcBorders>
          </w:tcPr>
          <w:p w:rsidR="008B4482" w:rsidRDefault="008B4482">
            <w:pPr>
              <w:pStyle w:val="ConsPlusNormal"/>
              <w:jc w:val="center"/>
            </w:pPr>
            <w:r>
              <w:t>данные Росстата</w:t>
            </w:r>
          </w:p>
        </w:tc>
        <w:tc>
          <w:tcPr>
            <w:tcW w:w="680" w:type="dxa"/>
            <w:tcBorders>
              <w:top w:val="nil"/>
              <w:left w:val="nil"/>
              <w:bottom w:val="nil"/>
              <w:right w:val="nil"/>
            </w:tcBorders>
          </w:tcPr>
          <w:p w:rsidR="008B4482" w:rsidRDefault="008B4482">
            <w:pPr>
              <w:pStyle w:val="ConsPlusNormal"/>
              <w:jc w:val="center"/>
            </w:pPr>
            <w:r>
              <w:t>100</w:t>
            </w:r>
          </w:p>
        </w:tc>
        <w:tc>
          <w:tcPr>
            <w:tcW w:w="680" w:type="dxa"/>
            <w:tcBorders>
              <w:top w:val="nil"/>
              <w:left w:val="nil"/>
              <w:bottom w:val="nil"/>
              <w:right w:val="nil"/>
            </w:tcBorders>
          </w:tcPr>
          <w:p w:rsidR="008B4482" w:rsidRDefault="008B4482">
            <w:pPr>
              <w:pStyle w:val="ConsPlusNormal"/>
              <w:jc w:val="center"/>
            </w:pPr>
            <w:r>
              <w:t>98</w:t>
            </w:r>
          </w:p>
        </w:tc>
        <w:tc>
          <w:tcPr>
            <w:tcW w:w="680" w:type="dxa"/>
            <w:tcBorders>
              <w:top w:val="nil"/>
              <w:left w:val="nil"/>
              <w:bottom w:val="nil"/>
              <w:right w:val="nil"/>
            </w:tcBorders>
          </w:tcPr>
          <w:p w:rsidR="008B4482" w:rsidRDefault="008B4482">
            <w:pPr>
              <w:pStyle w:val="ConsPlusNormal"/>
              <w:jc w:val="center"/>
            </w:pPr>
            <w:r>
              <w:t>118</w:t>
            </w:r>
          </w:p>
        </w:tc>
        <w:tc>
          <w:tcPr>
            <w:tcW w:w="680" w:type="dxa"/>
            <w:tcBorders>
              <w:top w:val="nil"/>
              <w:left w:val="nil"/>
              <w:bottom w:val="nil"/>
              <w:right w:val="nil"/>
            </w:tcBorders>
          </w:tcPr>
          <w:p w:rsidR="008B4482" w:rsidRDefault="008B4482">
            <w:pPr>
              <w:pStyle w:val="ConsPlusNormal"/>
              <w:jc w:val="center"/>
            </w:pPr>
            <w:r>
              <w:t>134</w:t>
            </w:r>
          </w:p>
        </w:tc>
        <w:tc>
          <w:tcPr>
            <w:tcW w:w="680" w:type="dxa"/>
            <w:tcBorders>
              <w:top w:val="nil"/>
              <w:left w:val="nil"/>
              <w:bottom w:val="nil"/>
              <w:right w:val="nil"/>
            </w:tcBorders>
          </w:tcPr>
          <w:p w:rsidR="008B4482" w:rsidRDefault="008B4482">
            <w:pPr>
              <w:pStyle w:val="ConsPlusNormal"/>
              <w:jc w:val="center"/>
            </w:pPr>
            <w:r>
              <w:t>185</w:t>
            </w:r>
          </w:p>
        </w:tc>
        <w:tc>
          <w:tcPr>
            <w:tcW w:w="680" w:type="dxa"/>
            <w:tcBorders>
              <w:top w:val="nil"/>
              <w:left w:val="nil"/>
              <w:bottom w:val="nil"/>
              <w:right w:val="nil"/>
            </w:tcBorders>
          </w:tcPr>
          <w:p w:rsidR="008B4482" w:rsidRDefault="008B4482">
            <w:pPr>
              <w:pStyle w:val="ConsPlusNormal"/>
              <w:jc w:val="center"/>
            </w:pPr>
            <w:r>
              <w:t>250</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2.</w:t>
            </w:r>
          </w:p>
        </w:tc>
        <w:tc>
          <w:tcPr>
            <w:tcW w:w="2324" w:type="dxa"/>
            <w:tcBorders>
              <w:top w:val="nil"/>
              <w:left w:val="nil"/>
              <w:bottom w:val="nil"/>
              <w:right w:val="nil"/>
            </w:tcBorders>
          </w:tcPr>
          <w:p w:rsidR="008B4482" w:rsidRDefault="008B4482">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8B4482" w:rsidRDefault="008B4482">
            <w:pPr>
              <w:pStyle w:val="ConsPlusNormal"/>
              <w:jc w:val="center"/>
            </w:pPr>
            <w:r>
              <w:t>процентов</w:t>
            </w:r>
          </w:p>
        </w:tc>
        <w:tc>
          <w:tcPr>
            <w:tcW w:w="1190" w:type="dxa"/>
            <w:tcBorders>
              <w:top w:val="nil"/>
              <w:left w:val="nil"/>
              <w:bottom w:val="nil"/>
              <w:right w:val="nil"/>
            </w:tcBorders>
          </w:tcPr>
          <w:p w:rsidR="008B4482" w:rsidRDefault="008B4482">
            <w:pPr>
              <w:pStyle w:val="ConsPlusNormal"/>
              <w:jc w:val="center"/>
            </w:pPr>
            <w:r>
              <w:t>данные Росстата</w:t>
            </w:r>
          </w:p>
        </w:tc>
        <w:tc>
          <w:tcPr>
            <w:tcW w:w="680" w:type="dxa"/>
            <w:tcBorders>
              <w:top w:val="nil"/>
              <w:left w:val="nil"/>
              <w:bottom w:val="nil"/>
              <w:right w:val="nil"/>
            </w:tcBorders>
          </w:tcPr>
          <w:p w:rsidR="008B4482" w:rsidRDefault="008B4482">
            <w:pPr>
              <w:pStyle w:val="ConsPlusNormal"/>
              <w:jc w:val="center"/>
            </w:pPr>
            <w:r>
              <w:t>100</w:t>
            </w:r>
          </w:p>
        </w:tc>
        <w:tc>
          <w:tcPr>
            <w:tcW w:w="680" w:type="dxa"/>
            <w:tcBorders>
              <w:top w:val="nil"/>
              <w:left w:val="nil"/>
              <w:bottom w:val="nil"/>
              <w:right w:val="nil"/>
            </w:tcBorders>
          </w:tcPr>
          <w:p w:rsidR="008B4482" w:rsidRDefault="008B4482">
            <w:pPr>
              <w:pStyle w:val="ConsPlusNormal"/>
              <w:jc w:val="center"/>
            </w:pPr>
            <w:r>
              <w:t>96,9</w:t>
            </w:r>
          </w:p>
        </w:tc>
        <w:tc>
          <w:tcPr>
            <w:tcW w:w="680" w:type="dxa"/>
            <w:tcBorders>
              <w:top w:val="nil"/>
              <w:left w:val="nil"/>
              <w:bottom w:val="nil"/>
              <w:right w:val="nil"/>
            </w:tcBorders>
          </w:tcPr>
          <w:p w:rsidR="008B4482" w:rsidRDefault="008B4482">
            <w:pPr>
              <w:pStyle w:val="ConsPlusNormal"/>
              <w:jc w:val="center"/>
            </w:pPr>
            <w:r>
              <w:t>112</w:t>
            </w:r>
          </w:p>
        </w:tc>
        <w:tc>
          <w:tcPr>
            <w:tcW w:w="680" w:type="dxa"/>
            <w:tcBorders>
              <w:top w:val="nil"/>
              <w:left w:val="nil"/>
              <w:bottom w:val="nil"/>
              <w:right w:val="nil"/>
            </w:tcBorders>
          </w:tcPr>
          <w:p w:rsidR="008B4482" w:rsidRDefault="008B4482">
            <w:pPr>
              <w:pStyle w:val="ConsPlusNormal"/>
              <w:jc w:val="center"/>
            </w:pPr>
            <w:r>
              <w:t>123,5</w:t>
            </w:r>
          </w:p>
        </w:tc>
        <w:tc>
          <w:tcPr>
            <w:tcW w:w="680" w:type="dxa"/>
            <w:tcBorders>
              <w:top w:val="nil"/>
              <w:left w:val="nil"/>
              <w:bottom w:val="nil"/>
              <w:right w:val="nil"/>
            </w:tcBorders>
          </w:tcPr>
          <w:p w:rsidR="008B4482" w:rsidRDefault="008B4482">
            <w:pPr>
              <w:pStyle w:val="ConsPlusNormal"/>
              <w:jc w:val="center"/>
            </w:pPr>
            <w:r>
              <w:t>159</w:t>
            </w:r>
          </w:p>
        </w:tc>
        <w:tc>
          <w:tcPr>
            <w:tcW w:w="680" w:type="dxa"/>
            <w:tcBorders>
              <w:top w:val="nil"/>
              <w:left w:val="nil"/>
              <w:bottom w:val="nil"/>
              <w:right w:val="nil"/>
            </w:tcBorders>
          </w:tcPr>
          <w:p w:rsidR="008B4482" w:rsidRDefault="008B4482">
            <w:pPr>
              <w:pStyle w:val="ConsPlusNormal"/>
              <w:jc w:val="center"/>
            </w:pPr>
            <w:r>
              <w:t>200</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3.</w:t>
            </w:r>
          </w:p>
        </w:tc>
        <w:tc>
          <w:tcPr>
            <w:tcW w:w="2324" w:type="dxa"/>
            <w:tcBorders>
              <w:top w:val="nil"/>
              <w:left w:val="nil"/>
              <w:bottom w:val="nil"/>
              <w:right w:val="nil"/>
            </w:tcBorders>
          </w:tcPr>
          <w:p w:rsidR="008B4482" w:rsidRDefault="008B4482">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020" w:type="dxa"/>
            <w:tcBorders>
              <w:top w:val="nil"/>
              <w:left w:val="nil"/>
              <w:bottom w:val="nil"/>
              <w:right w:val="nil"/>
            </w:tcBorders>
          </w:tcPr>
          <w:p w:rsidR="008B4482" w:rsidRDefault="008B4482">
            <w:pPr>
              <w:pStyle w:val="ConsPlusNormal"/>
              <w:jc w:val="center"/>
            </w:pPr>
            <w:r>
              <w:t>процентов</w:t>
            </w:r>
          </w:p>
        </w:tc>
        <w:tc>
          <w:tcPr>
            <w:tcW w:w="1190" w:type="dxa"/>
            <w:tcBorders>
              <w:top w:val="nil"/>
              <w:left w:val="nil"/>
              <w:bottom w:val="nil"/>
              <w:right w:val="nil"/>
            </w:tcBorders>
          </w:tcPr>
          <w:p w:rsidR="008B4482" w:rsidRDefault="008B4482">
            <w:pPr>
              <w:pStyle w:val="ConsPlusNormal"/>
              <w:jc w:val="center"/>
            </w:pPr>
            <w:r>
              <w:t>данные Росстата</w:t>
            </w:r>
          </w:p>
        </w:tc>
        <w:tc>
          <w:tcPr>
            <w:tcW w:w="680" w:type="dxa"/>
            <w:tcBorders>
              <w:top w:val="nil"/>
              <w:left w:val="nil"/>
              <w:bottom w:val="nil"/>
              <w:right w:val="nil"/>
            </w:tcBorders>
          </w:tcPr>
          <w:p w:rsidR="008B4482" w:rsidRDefault="008B4482">
            <w:pPr>
              <w:pStyle w:val="ConsPlusNormal"/>
              <w:jc w:val="center"/>
            </w:pPr>
            <w:r>
              <w:t>11,8</w:t>
            </w:r>
          </w:p>
        </w:tc>
        <w:tc>
          <w:tcPr>
            <w:tcW w:w="680" w:type="dxa"/>
            <w:tcBorders>
              <w:top w:val="nil"/>
              <w:left w:val="nil"/>
              <w:bottom w:val="nil"/>
              <w:right w:val="nil"/>
            </w:tcBorders>
          </w:tcPr>
          <w:p w:rsidR="008B4482" w:rsidRDefault="008B4482">
            <w:pPr>
              <w:pStyle w:val="ConsPlusNormal"/>
              <w:jc w:val="center"/>
            </w:pPr>
            <w:r>
              <w:t>12,2</w:t>
            </w:r>
          </w:p>
        </w:tc>
        <w:tc>
          <w:tcPr>
            <w:tcW w:w="680" w:type="dxa"/>
            <w:tcBorders>
              <w:top w:val="nil"/>
              <w:left w:val="nil"/>
              <w:bottom w:val="nil"/>
              <w:right w:val="nil"/>
            </w:tcBorders>
          </w:tcPr>
          <w:p w:rsidR="008B4482" w:rsidRDefault="008B4482">
            <w:pPr>
              <w:pStyle w:val="ConsPlusNormal"/>
              <w:jc w:val="center"/>
            </w:pPr>
            <w:r>
              <w:t>13,5</w:t>
            </w:r>
          </w:p>
        </w:tc>
        <w:tc>
          <w:tcPr>
            <w:tcW w:w="680" w:type="dxa"/>
            <w:tcBorders>
              <w:top w:val="nil"/>
              <w:left w:val="nil"/>
              <w:bottom w:val="nil"/>
              <w:right w:val="nil"/>
            </w:tcBorders>
          </w:tcPr>
          <w:p w:rsidR="008B4482" w:rsidRDefault="008B4482">
            <w:pPr>
              <w:pStyle w:val="ConsPlusNormal"/>
              <w:jc w:val="center"/>
            </w:pPr>
            <w:r>
              <w:t>14,4</w:t>
            </w:r>
          </w:p>
        </w:tc>
        <w:tc>
          <w:tcPr>
            <w:tcW w:w="680" w:type="dxa"/>
            <w:tcBorders>
              <w:top w:val="nil"/>
              <w:left w:val="nil"/>
              <w:bottom w:val="nil"/>
              <w:right w:val="nil"/>
            </w:tcBorders>
          </w:tcPr>
          <w:p w:rsidR="008B4482" w:rsidRDefault="008B4482">
            <w:pPr>
              <w:pStyle w:val="ConsPlusNormal"/>
              <w:jc w:val="center"/>
            </w:pPr>
            <w:r>
              <w:t>17</w:t>
            </w:r>
          </w:p>
        </w:tc>
        <w:tc>
          <w:tcPr>
            <w:tcW w:w="680" w:type="dxa"/>
            <w:tcBorders>
              <w:top w:val="nil"/>
              <w:left w:val="nil"/>
              <w:bottom w:val="nil"/>
              <w:right w:val="nil"/>
            </w:tcBorders>
          </w:tcPr>
          <w:p w:rsidR="008B4482" w:rsidRDefault="008B4482">
            <w:pPr>
              <w:pStyle w:val="ConsPlusNormal"/>
              <w:jc w:val="center"/>
            </w:pPr>
            <w:r>
              <w:t>20</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4.</w:t>
            </w:r>
          </w:p>
        </w:tc>
        <w:tc>
          <w:tcPr>
            <w:tcW w:w="2324" w:type="dxa"/>
            <w:tcBorders>
              <w:top w:val="nil"/>
              <w:left w:val="nil"/>
              <w:bottom w:val="nil"/>
              <w:right w:val="nil"/>
            </w:tcBorders>
          </w:tcPr>
          <w:p w:rsidR="008B4482" w:rsidRDefault="008B4482">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020" w:type="dxa"/>
            <w:tcBorders>
              <w:top w:val="nil"/>
              <w:left w:val="nil"/>
              <w:bottom w:val="nil"/>
              <w:right w:val="nil"/>
            </w:tcBorders>
          </w:tcPr>
          <w:p w:rsidR="008B4482" w:rsidRDefault="008B4482">
            <w:pPr>
              <w:pStyle w:val="ConsPlusNormal"/>
              <w:jc w:val="center"/>
            </w:pPr>
            <w:r>
              <w:t>процентов</w:t>
            </w:r>
          </w:p>
        </w:tc>
        <w:tc>
          <w:tcPr>
            <w:tcW w:w="1190" w:type="dxa"/>
            <w:tcBorders>
              <w:top w:val="nil"/>
              <w:left w:val="nil"/>
              <w:bottom w:val="nil"/>
              <w:right w:val="nil"/>
            </w:tcBorders>
          </w:tcPr>
          <w:p w:rsidR="008B4482" w:rsidRDefault="008B4482">
            <w:pPr>
              <w:pStyle w:val="ConsPlusNormal"/>
              <w:jc w:val="center"/>
            </w:pPr>
            <w:r>
              <w:t>данные Росстата</w:t>
            </w:r>
          </w:p>
        </w:tc>
        <w:tc>
          <w:tcPr>
            <w:tcW w:w="680" w:type="dxa"/>
            <w:tcBorders>
              <w:top w:val="nil"/>
              <w:left w:val="nil"/>
              <w:bottom w:val="nil"/>
              <w:right w:val="nil"/>
            </w:tcBorders>
          </w:tcPr>
          <w:p w:rsidR="008B4482" w:rsidRDefault="008B4482">
            <w:pPr>
              <w:pStyle w:val="ConsPlusNormal"/>
              <w:jc w:val="center"/>
            </w:pPr>
            <w:r>
              <w:t>25,2</w:t>
            </w:r>
          </w:p>
        </w:tc>
        <w:tc>
          <w:tcPr>
            <w:tcW w:w="680" w:type="dxa"/>
            <w:tcBorders>
              <w:top w:val="nil"/>
              <w:left w:val="nil"/>
              <w:bottom w:val="nil"/>
              <w:right w:val="nil"/>
            </w:tcBorders>
          </w:tcPr>
          <w:p w:rsidR="008B4482" w:rsidRDefault="008B4482">
            <w:pPr>
              <w:pStyle w:val="ConsPlusNormal"/>
              <w:jc w:val="center"/>
            </w:pPr>
            <w:r>
              <w:t>25,6</w:t>
            </w:r>
          </w:p>
        </w:tc>
        <w:tc>
          <w:tcPr>
            <w:tcW w:w="680" w:type="dxa"/>
            <w:tcBorders>
              <w:top w:val="nil"/>
              <w:left w:val="nil"/>
              <w:bottom w:val="nil"/>
              <w:right w:val="nil"/>
            </w:tcBorders>
          </w:tcPr>
          <w:p w:rsidR="008B4482" w:rsidRDefault="008B4482">
            <w:pPr>
              <w:pStyle w:val="ConsPlusNormal"/>
              <w:jc w:val="center"/>
            </w:pPr>
            <w:r>
              <w:t>27,3</w:t>
            </w:r>
          </w:p>
        </w:tc>
        <w:tc>
          <w:tcPr>
            <w:tcW w:w="680" w:type="dxa"/>
            <w:tcBorders>
              <w:top w:val="nil"/>
              <w:left w:val="nil"/>
              <w:bottom w:val="nil"/>
              <w:right w:val="nil"/>
            </w:tcBorders>
          </w:tcPr>
          <w:p w:rsidR="008B4482" w:rsidRDefault="008B4482">
            <w:pPr>
              <w:pStyle w:val="ConsPlusNormal"/>
              <w:jc w:val="center"/>
            </w:pPr>
            <w:r>
              <w:t>28,4</w:t>
            </w:r>
          </w:p>
        </w:tc>
        <w:tc>
          <w:tcPr>
            <w:tcW w:w="680" w:type="dxa"/>
            <w:tcBorders>
              <w:top w:val="nil"/>
              <w:left w:val="nil"/>
              <w:bottom w:val="nil"/>
              <w:right w:val="nil"/>
            </w:tcBorders>
          </w:tcPr>
          <w:p w:rsidR="008B4482" w:rsidRDefault="008B4482">
            <w:pPr>
              <w:pStyle w:val="ConsPlusNormal"/>
              <w:jc w:val="center"/>
            </w:pPr>
            <w:r>
              <w:t>31,5</w:t>
            </w:r>
          </w:p>
        </w:tc>
        <w:tc>
          <w:tcPr>
            <w:tcW w:w="680" w:type="dxa"/>
            <w:tcBorders>
              <w:top w:val="nil"/>
              <w:left w:val="nil"/>
              <w:bottom w:val="nil"/>
              <w:right w:val="nil"/>
            </w:tcBorders>
          </w:tcPr>
          <w:p w:rsidR="008B4482" w:rsidRDefault="008B4482">
            <w:pPr>
              <w:pStyle w:val="ConsPlusNormal"/>
              <w:jc w:val="center"/>
            </w:pPr>
            <w:r>
              <w:t>35</w:t>
            </w:r>
          </w:p>
        </w:tc>
      </w:tr>
      <w:tr w:rsidR="008B4482" w:rsidRPr="00DB5AC0">
        <w:tblPrEx>
          <w:tblBorders>
            <w:insideH w:val="none" w:sz="0" w:space="0" w:color="auto"/>
            <w:insideV w:val="none" w:sz="0" w:space="0" w:color="auto"/>
          </w:tblBorders>
        </w:tblPrEx>
        <w:tc>
          <w:tcPr>
            <w:tcW w:w="9067" w:type="dxa"/>
            <w:gridSpan w:val="10"/>
            <w:tcBorders>
              <w:top w:val="nil"/>
              <w:left w:val="nil"/>
              <w:bottom w:val="nil"/>
              <w:right w:val="nil"/>
            </w:tcBorders>
          </w:tcPr>
          <w:p w:rsidR="008B4482" w:rsidRDefault="008B4482">
            <w:pPr>
              <w:pStyle w:val="ConsPlusNormal"/>
              <w:jc w:val="center"/>
              <w:outlineLvl w:val="2"/>
            </w:pPr>
            <w:r>
              <w:t>II. Рыночные ниши для бизнеса</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5.</w:t>
            </w:r>
          </w:p>
        </w:tc>
        <w:tc>
          <w:tcPr>
            <w:tcW w:w="2324" w:type="dxa"/>
            <w:tcBorders>
              <w:top w:val="nil"/>
              <w:left w:val="nil"/>
              <w:bottom w:val="nil"/>
              <w:right w:val="nil"/>
            </w:tcBorders>
          </w:tcPr>
          <w:p w:rsidR="008B4482" w:rsidRDefault="008B4482">
            <w:pPr>
              <w:pStyle w:val="ConsPlusNormal"/>
            </w:pPr>
            <w:r>
              <w:t>Количество нестационарных торговых объектов круглогодичного размещения и мобильных торговых объектов</w:t>
            </w:r>
          </w:p>
        </w:tc>
        <w:tc>
          <w:tcPr>
            <w:tcW w:w="1020" w:type="dxa"/>
            <w:tcBorders>
              <w:top w:val="nil"/>
              <w:left w:val="nil"/>
              <w:bottom w:val="nil"/>
              <w:right w:val="nil"/>
            </w:tcBorders>
          </w:tcPr>
          <w:p w:rsidR="008B4482" w:rsidRDefault="008B4482">
            <w:pPr>
              <w:pStyle w:val="ConsPlusNormal"/>
              <w:jc w:val="center"/>
            </w:pPr>
            <w:r>
              <w:t>тыс. единиц</w:t>
            </w:r>
          </w:p>
        </w:tc>
        <w:tc>
          <w:tcPr>
            <w:tcW w:w="1190" w:type="dxa"/>
            <w:tcBorders>
              <w:top w:val="nil"/>
              <w:left w:val="nil"/>
              <w:bottom w:val="nil"/>
              <w:right w:val="nil"/>
            </w:tcBorders>
          </w:tcPr>
          <w:p w:rsidR="008B4482" w:rsidRDefault="008B4482">
            <w:pPr>
              <w:pStyle w:val="ConsPlusNormal"/>
              <w:jc w:val="center"/>
            </w:pPr>
            <w:r>
              <w:t>данные Росстата и Минпромторга России</w:t>
            </w:r>
          </w:p>
        </w:tc>
        <w:tc>
          <w:tcPr>
            <w:tcW w:w="680" w:type="dxa"/>
            <w:tcBorders>
              <w:top w:val="nil"/>
              <w:left w:val="nil"/>
              <w:bottom w:val="nil"/>
              <w:right w:val="nil"/>
            </w:tcBorders>
          </w:tcPr>
          <w:p w:rsidR="008B4482" w:rsidRDefault="008B4482">
            <w:pPr>
              <w:pStyle w:val="ConsPlusNormal"/>
              <w:jc w:val="center"/>
            </w:pPr>
            <w:r>
              <w:t>191</w:t>
            </w:r>
          </w:p>
        </w:tc>
        <w:tc>
          <w:tcPr>
            <w:tcW w:w="680" w:type="dxa"/>
            <w:tcBorders>
              <w:top w:val="nil"/>
              <w:left w:val="nil"/>
              <w:bottom w:val="nil"/>
              <w:right w:val="nil"/>
            </w:tcBorders>
          </w:tcPr>
          <w:p w:rsidR="008B4482" w:rsidRDefault="008B4482">
            <w:pPr>
              <w:pStyle w:val="ConsPlusNormal"/>
              <w:jc w:val="center"/>
            </w:pPr>
            <w:r>
              <w:t>195,5</w:t>
            </w:r>
          </w:p>
        </w:tc>
        <w:tc>
          <w:tcPr>
            <w:tcW w:w="680" w:type="dxa"/>
            <w:tcBorders>
              <w:top w:val="nil"/>
              <w:left w:val="nil"/>
              <w:bottom w:val="nil"/>
              <w:right w:val="nil"/>
            </w:tcBorders>
          </w:tcPr>
          <w:p w:rsidR="008B4482" w:rsidRDefault="008B4482">
            <w:pPr>
              <w:pStyle w:val="ConsPlusNormal"/>
              <w:jc w:val="center"/>
            </w:pPr>
            <w:r>
              <w:t>200</w:t>
            </w:r>
          </w:p>
        </w:tc>
        <w:tc>
          <w:tcPr>
            <w:tcW w:w="680" w:type="dxa"/>
            <w:tcBorders>
              <w:top w:val="nil"/>
              <w:left w:val="nil"/>
              <w:bottom w:val="nil"/>
              <w:right w:val="nil"/>
            </w:tcBorders>
          </w:tcPr>
          <w:p w:rsidR="008B4482" w:rsidRDefault="008B4482">
            <w:pPr>
              <w:pStyle w:val="ConsPlusNormal"/>
              <w:jc w:val="center"/>
            </w:pPr>
            <w:r>
              <w:t>264</w:t>
            </w:r>
          </w:p>
        </w:tc>
        <w:tc>
          <w:tcPr>
            <w:tcW w:w="680" w:type="dxa"/>
            <w:tcBorders>
              <w:top w:val="nil"/>
              <w:left w:val="nil"/>
              <w:bottom w:val="nil"/>
              <w:right w:val="nil"/>
            </w:tcBorders>
          </w:tcPr>
          <w:p w:rsidR="008B4482" w:rsidRDefault="008B4482">
            <w:pPr>
              <w:pStyle w:val="ConsPlusNormal"/>
              <w:jc w:val="center"/>
            </w:pPr>
            <w:r>
              <w:t>286</w:t>
            </w:r>
          </w:p>
        </w:tc>
        <w:tc>
          <w:tcPr>
            <w:tcW w:w="680" w:type="dxa"/>
            <w:tcBorders>
              <w:top w:val="nil"/>
              <w:left w:val="nil"/>
              <w:bottom w:val="nil"/>
              <w:right w:val="nil"/>
            </w:tcBorders>
          </w:tcPr>
          <w:p w:rsidR="008B4482" w:rsidRDefault="008B4482">
            <w:pPr>
              <w:pStyle w:val="ConsPlusNormal"/>
              <w:jc w:val="center"/>
            </w:pPr>
            <w:r>
              <w:t>286</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6.</w:t>
            </w:r>
          </w:p>
        </w:tc>
        <w:tc>
          <w:tcPr>
            <w:tcW w:w="2324" w:type="dxa"/>
            <w:tcBorders>
              <w:top w:val="nil"/>
              <w:left w:val="nil"/>
              <w:bottom w:val="nil"/>
              <w:right w:val="nil"/>
            </w:tcBorders>
          </w:tcPr>
          <w:p w:rsidR="008B4482" w:rsidRDefault="008B4482">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020" w:type="dxa"/>
            <w:tcBorders>
              <w:top w:val="nil"/>
              <w:left w:val="nil"/>
              <w:bottom w:val="nil"/>
              <w:right w:val="nil"/>
            </w:tcBorders>
          </w:tcPr>
          <w:p w:rsidR="008B4482" w:rsidRDefault="008B4482">
            <w:pPr>
              <w:pStyle w:val="ConsPlusNormal"/>
              <w:jc w:val="center"/>
            </w:pPr>
            <w:r>
              <w:t>процентов</w:t>
            </w:r>
          </w:p>
        </w:tc>
        <w:tc>
          <w:tcPr>
            <w:tcW w:w="1190" w:type="dxa"/>
            <w:tcBorders>
              <w:top w:val="nil"/>
              <w:left w:val="nil"/>
              <w:bottom w:val="nil"/>
              <w:right w:val="nil"/>
            </w:tcBorders>
          </w:tcPr>
          <w:p w:rsidR="008B4482" w:rsidRDefault="008B4482">
            <w:pPr>
              <w:pStyle w:val="ConsPlusNormal"/>
              <w:jc w:val="center"/>
            </w:pPr>
            <w:r>
              <w:t>данные Минэкономразвития России</w:t>
            </w:r>
          </w:p>
        </w:tc>
        <w:tc>
          <w:tcPr>
            <w:tcW w:w="680" w:type="dxa"/>
            <w:tcBorders>
              <w:top w:val="nil"/>
              <w:left w:val="nil"/>
              <w:bottom w:val="nil"/>
              <w:right w:val="nil"/>
            </w:tcBorders>
          </w:tcPr>
          <w:p w:rsidR="008B4482" w:rsidRDefault="008B4482">
            <w:pPr>
              <w:pStyle w:val="ConsPlusNormal"/>
              <w:jc w:val="center"/>
            </w:pPr>
            <w:r>
              <w:t>-</w:t>
            </w:r>
          </w:p>
        </w:tc>
        <w:tc>
          <w:tcPr>
            <w:tcW w:w="680" w:type="dxa"/>
            <w:tcBorders>
              <w:top w:val="nil"/>
              <w:left w:val="nil"/>
              <w:bottom w:val="nil"/>
              <w:right w:val="nil"/>
            </w:tcBorders>
          </w:tcPr>
          <w:p w:rsidR="008B4482" w:rsidRDefault="008B4482">
            <w:pPr>
              <w:pStyle w:val="ConsPlusNormal"/>
              <w:jc w:val="center"/>
            </w:pPr>
            <w:r>
              <w:t>не менее 18</w:t>
            </w:r>
          </w:p>
        </w:tc>
        <w:tc>
          <w:tcPr>
            <w:tcW w:w="680" w:type="dxa"/>
            <w:tcBorders>
              <w:top w:val="nil"/>
              <w:left w:val="nil"/>
              <w:bottom w:val="nil"/>
              <w:right w:val="nil"/>
            </w:tcBorders>
          </w:tcPr>
          <w:p w:rsidR="008B4482" w:rsidRDefault="008B4482">
            <w:pPr>
              <w:pStyle w:val="ConsPlusNormal"/>
              <w:jc w:val="center"/>
            </w:pPr>
            <w:r>
              <w:t>не менее 25</w:t>
            </w:r>
          </w:p>
        </w:tc>
        <w:tc>
          <w:tcPr>
            <w:tcW w:w="680" w:type="dxa"/>
            <w:tcBorders>
              <w:top w:val="nil"/>
              <w:left w:val="nil"/>
              <w:bottom w:val="nil"/>
              <w:right w:val="nil"/>
            </w:tcBorders>
          </w:tcPr>
          <w:p w:rsidR="008B4482" w:rsidRDefault="008B4482">
            <w:pPr>
              <w:pStyle w:val="ConsPlusNormal"/>
              <w:jc w:val="center"/>
            </w:pPr>
            <w:r>
              <w:t>не менее 25</w:t>
            </w:r>
          </w:p>
        </w:tc>
        <w:tc>
          <w:tcPr>
            <w:tcW w:w="680" w:type="dxa"/>
            <w:tcBorders>
              <w:top w:val="nil"/>
              <w:left w:val="nil"/>
              <w:bottom w:val="nil"/>
              <w:right w:val="nil"/>
            </w:tcBorders>
          </w:tcPr>
          <w:p w:rsidR="008B4482" w:rsidRDefault="008B4482">
            <w:pPr>
              <w:pStyle w:val="ConsPlusNormal"/>
              <w:jc w:val="center"/>
            </w:pPr>
            <w:r>
              <w:t>не менее 25</w:t>
            </w:r>
          </w:p>
        </w:tc>
        <w:tc>
          <w:tcPr>
            <w:tcW w:w="680" w:type="dxa"/>
            <w:tcBorders>
              <w:top w:val="nil"/>
              <w:left w:val="nil"/>
              <w:bottom w:val="nil"/>
              <w:right w:val="nil"/>
            </w:tcBorders>
          </w:tcPr>
          <w:p w:rsidR="008B4482" w:rsidRDefault="008B4482">
            <w:pPr>
              <w:pStyle w:val="ConsPlusNormal"/>
              <w:jc w:val="center"/>
            </w:pPr>
            <w:r>
              <w:t>не менее 25</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pPr>
          </w:p>
        </w:tc>
        <w:tc>
          <w:tcPr>
            <w:tcW w:w="2324" w:type="dxa"/>
            <w:tcBorders>
              <w:top w:val="nil"/>
              <w:left w:val="nil"/>
              <w:bottom w:val="nil"/>
              <w:right w:val="nil"/>
            </w:tcBorders>
          </w:tcPr>
          <w:p w:rsidR="008B4482" w:rsidRDefault="008B4482">
            <w:pPr>
              <w:pStyle w:val="ConsPlusNormal"/>
              <w:ind w:left="283"/>
            </w:pPr>
            <w: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020" w:type="dxa"/>
            <w:tcBorders>
              <w:top w:val="nil"/>
              <w:left w:val="nil"/>
              <w:bottom w:val="nil"/>
              <w:right w:val="nil"/>
            </w:tcBorders>
          </w:tcPr>
          <w:p w:rsidR="008B4482" w:rsidRDefault="008B4482">
            <w:pPr>
              <w:pStyle w:val="ConsPlusNormal"/>
              <w:jc w:val="center"/>
            </w:pPr>
            <w:r>
              <w:t>процентов</w:t>
            </w:r>
          </w:p>
        </w:tc>
        <w:tc>
          <w:tcPr>
            <w:tcW w:w="1190" w:type="dxa"/>
            <w:tcBorders>
              <w:top w:val="nil"/>
              <w:left w:val="nil"/>
              <w:bottom w:val="nil"/>
              <w:right w:val="nil"/>
            </w:tcBorders>
          </w:tcPr>
          <w:p w:rsidR="008B4482" w:rsidRDefault="008B4482">
            <w:pPr>
              <w:pStyle w:val="ConsPlusNormal"/>
              <w:jc w:val="center"/>
            </w:pPr>
            <w:r>
              <w:t>данные Минэкономразвития России</w:t>
            </w:r>
          </w:p>
        </w:tc>
        <w:tc>
          <w:tcPr>
            <w:tcW w:w="680" w:type="dxa"/>
            <w:tcBorders>
              <w:top w:val="nil"/>
              <w:left w:val="nil"/>
              <w:bottom w:val="nil"/>
              <w:right w:val="nil"/>
            </w:tcBorders>
          </w:tcPr>
          <w:p w:rsidR="008B4482" w:rsidRDefault="008B4482">
            <w:pPr>
              <w:pStyle w:val="ConsPlusNormal"/>
              <w:jc w:val="center"/>
            </w:pPr>
            <w:r>
              <w:t>-</w:t>
            </w:r>
          </w:p>
        </w:tc>
        <w:tc>
          <w:tcPr>
            <w:tcW w:w="680" w:type="dxa"/>
            <w:tcBorders>
              <w:top w:val="nil"/>
              <w:left w:val="nil"/>
              <w:bottom w:val="nil"/>
              <w:right w:val="nil"/>
            </w:tcBorders>
          </w:tcPr>
          <w:p w:rsidR="008B4482" w:rsidRDefault="008B4482">
            <w:pPr>
              <w:pStyle w:val="ConsPlusNormal"/>
              <w:jc w:val="center"/>
            </w:pPr>
            <w:r>
              <w:t>не менее 10</w:t>
            </w:r>
          </w:p>
        </w:tc>
        <w:tc>
          <w:tcPr>
            <w:tcW w:w="680" w:type="dxa"/>
            <w:tcBorders>
              <w:top w:val="nil"/>
              <w:left w:val="nil"/>
              <w:bottom w:val="nil"/>
              <w:right w:val="nil"/>
            </w:tcBorders>
          </w:tcPr>
          <w:p w:rsidR="008B4482" w:rsidRDefault="008B4482">
            <w:pPr>
              <w:pStyle w:val="ConsPlusNormal"/>
              <w:jc w:val="center"/>
            </w:pPr>
            <w:r>
              <w:t>не менее 15</w:t>
            </w:r>
          </w:p>
        </w:tc>
        <w:tc>
          <w:tcPr>
            <w:tcW w:w="680" w:type="dxa"/>
            <w:tcBorders>
              <w:top w:val="nil"/>
              <w:left w:val="nil"/>
              <w:bottom w:val="nil"/>
              <w:right w:val="nil"/>
            </w:tcBorders>
          </w:tcPr>
          <w:p w:rsidR="008B4482" w:rsidRDefault="008B4482">
            <w:pPr>
              <w:pStyle w:val="ConsPlusNormal"/>
              <w:jc w:val="center"/>
            </w:pPr>
            <w:r>
              <w:t>не менее 15</w:t>
            </w:r>
          </w:p>
        </w:tc>
        <w:tc>
          <w:tcPr>
            <w:tcW w:w="680" w:type="dxa"/>
            <w:tcBorders>
              <w:top w:val="nil"/>
              <w:left w:val="nil"/>
              <w:bottom w:val="nil"/>
              <w:right w:val="nil"/>
            </w:tcBorders>
          </w:tcPr>
          <w:p w:rsidR="008B4482" w:rsidRDefault="008B4482">
            <w:pPr>
              <w:pStyle w:val="ConsPlusNormal"/>
              <w:jc w:val="center"/>
            </w:pPr>
            <w:r>
              <w:t>не менее 15</w:t>
            </w:r>
          </w:p>
        </w:tc>
        <w:tc>
          <w:tcPr>
            <w:tcW w:w="680" w:type="dxa"/>
            <w:tcBorders>
              <w:top w:val="nil"/>
              <w:left w:val="nil"/>
              <w:bottom w:val="nil"/>
              <w:right w:val="nil"/>
            </w:tcBorders>
          </w:tcPr>
          <w:p w:rsidR="008B4482" w:rsidRDefault="008B4482">
            <w:pPr>
              <w:pStyle w:val="ConsPlusNormal"/>
              <w:jc w:val="center"/>
            </w:pPr>
            <w:r>
              <w:t>не менее 15</w:t>
            </w:r>
          </w:p>
        </w:tc>
      </w:tr>
      <w:tr w:rsidR="008B4482" w:rsidRPr="00DB5AC0">
        <w:tblPrEx>
          <w:tblBorders>
            <w:insideH w:val="none" w:sz="0" w:space="0" w:color="auto"/>
            <w:insideV w:val="none" w:sz="0" w:space="0" w:color="auto"/>
          </w:tblBorders>
        </w:tblPrEx>
        <w:tc>
          <w:tcPr>
            <w:tcW w:w="9067" w:type="dxa"/>
            <w:gridSpan w:val="10"/>
            <w:tcBorders>
              <w:top w:val="nil"/>
              <w:left w:val="nil"/>
              <w:bottom w:val="nil"/>
              <w:right w:val="nil"/>
            </w:tcBorders>
          </w:tcPr>
          <w:p w:rsidR="008B4482" w:rsidRDefault="008B4482">
            <w:pPr>
              <w:pStyle w:val="ConsPlusNormal"/>
              <w:jc w:val="center"/>
              <w:outlineLvl w:val="2"/>
            </w:pPr>
            <w:r>
              <w:t>III. Технологическое развитие</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7.</w:t>
            </w:r>
          </w:p>
        </w:tc>
        <w:tc>
          <w:tcPr>
            <w:tcW w:w="2324" w:type="dxa"/>
            <w:tcBorders>
              <w:top w:val="nil"/>
              <w:left w:val="nil"/>
              <w:bottom w:val="nil"/>
              <w:right w:val="nil"/>
            </w:tcBorders>
          </w:tcPr>
          <w:p w:rsidR="008B4482" w:rsidRDefault="008B4482">
            <w:pPr>
              <w:pStyle w:val="ConsPlusNormal"/>
            </w:pPr>
            <w:r>
              <w:t>Прирост высокопроизводительных рабочих мест на малых и средних предприятиях (накопленным итогом)</w:t>
            </w:r>
          </w:p>
        </w:tc>
        <w:tc>
          <w:tcPr>
            <w:tcW w:w="1020" w:type="dxa"/>
            <w:tcBorders>
              <w:top w:val="nil"/>
              <w:left w:val="nil"/>
              <w:bottom w:val="nil"/>
              <w:right w:val="nil"/>
            </w:tcBorders>
          </w:tcPr>
          <w:p w:rsidR="008B4482" w:rsidRDefault="008B4482">
            <w:pPr>
              <w:pStyle w:val="ConsPlusNormal"/>
              <w:jc w:val="center"/>
            </w:pPr>
            <w:r>
              <w:t>тыс. единиц</w:t>
            </w:r>
          </w:p>
        </w:tc>
        <w:tc>
          <w:tcPr>
            <w:tcW w:w="1190" w:type="dxa"/>
            <w:tcBorders>
              <w:top w:val="nil"/>
              <w:left w:val="nil"/>
              <w:bottom w:val="nil"/>
              <w:right w:val="nil"/>
            </w:tcBorders>
          </w:tcPr>
          <w:p w:rsidR="008B4482" w:rsidRDefault="008B4482">
            <w:pPr>
              <w:pStyle w:val="ConsPlusNormal"/>
              <w:jc w:val="center"/>
            </w:pPr>
            <w:r>
              <w:t>данные Росстата и Минэкономразвития России</w:t>
            </w:r>
          </w:p>
        </w:tc>
        <w:tc>
          <w:tcPr>
            <w:tcW w:w="680" w:type="dxa"/>
            <w:tcBorders>
              <w:top w:val="nil"/>
              <w:left w:val="nil"/>
              <w:bottom w:val="nil"/>
              <w:right w:val="nil"/>
            </w:tcBorders>
          </w:tcPr>
          <w:p w:rsidR="008B4482" w:rsidRDefault="008B4482">
            <w:pPr>
              <w:pStyle w:val="ConsPlusNormal"/>
              <w:jc w:val="center"/>
            </w:pPr>
            <w:r>
              <w:t>-</w:t>
            </w:r>
          </w:p>
        </w:tc>
        <w:tc>
          <w:tcPr>
            <w:tcW w:w="680" w:type="dxa"/>
            <w:tcBorders>
              <w:top w:val="nil"/>
              <w:left w:val="nil"/>
              <w:bottom w:val="nil"/>
              <w:right w:val="nil"/>
            </w:tcBorders>
          </w:tcPr>
          <w:p w:rsidR="008B4482" w:rsidRDefault="008B4482">
            <w:pPr>
              <w:pStyle w:val="ConsPlusNormal"/>
              <w:jc w:val="center"/>
            </w:pPr>
            <w:r>
              <w:t>-</w:t>
            </w:r>
          </w:p>
        </w:tc>
        <w:tc>
          <w:tcPr>
            <w:tcW w:w="680" w:type="dxa"/>
            <w:tcBorders>
              <w:top w:val="nil"/>
              <w:left w:val="nil"/>
              <w:bottom w:val="nil"/>
              <w:right w:val="nil"/>
            </w:tcBorders>
          </w:tcPr>
          <w:p w:rsidR="008B4482" w:rsidRDefault="008B4482">
            <w:pPr>
              <w:pStyle w:val="ConsPlusNormal"/>
              <w:jc w:val="center"/>
            </w:pPr>
            <w:r>
              <w:t>1250</w:t>
            </w:r>
          </w:p>
        </w:tc>
        <w:tc>
          <w:tcPr>
            <w:tcW w:w="680" w:type="dxa"/>
            <w:tcBorders>
              <w:top w:val="nil"/>
              <w:left w:val="nil"/>
              <w:bottom w:val="nil"/>
              <w:right w:val="nil"/>
            </w:tcBorders>
          </w:tcPr>
          <w:p w:rsidR="008B4482" w:rsidRDefault="008B4482">
            <w:pPr>
              <w:pStyle w:val="ConsPlusNormal"/>
              <w:jc w:val="center"/>
            </w:pPr>
            <w:r>
              <w:t>1750</w:t>
            </w:r>
          </w:p>
        </w:tc>
        <w:tc>
          <w:tcPr>
            <w:tcW w:w="680" w:type="dxa"/>
            <w:tcBorders>
              <w:top w:val="nil"/>
              <w:left w:val="nil"/>
              <w:bottom w:val="nil"/>
              <w:right w:val="nil"/>
            </w:tcBorders>
          </w:tcPr>
          <w:p w:rsidR="008B4482" w:rsidRDefault="008B4482">
            <w:pPr>
              <w:pStyle w:val="ConsPlusNormal"/>
              <w:jc w:val="center"/>
            </w:pPr>
            <w:r>
              <w:t>3000</w:t>
            </w:r>
          </w:p>
        </w:tc>
        <w:tc>
          <w:tcPr>
            <w:tcW w:w="680" w:type="dxa"/>
            <w:tcBorders>
              <w:top w:val="nil"/>
              <w:left w:val="nil"/>
              <w:bottom w:val="nil"/>
              <w:right w:val="nil"/>
            </w:tcBorders>
          </w:tcPr>
          <w:p w:rsidR="008B4482" w:rsidRDefault="008B4482">
            <w:pPr>
              <w:pStyle w:val="ConsPlusNormal"/>
              <w:jc w:val="center"/>
            </w:pPr>
            <w:r>
              <w:t>4250</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8.</w:t>
            </w:r>
          </w:p>
        </w:tc>
        <w:tc>
          <w:tcPr>
            <w:tcW w:w="2324" w:type="dxa"/>
            <w:tcBorders>
              <w:top w:val="nil"/>
              <w:left w:val="nil"/>
              <w:bottom w:val="nil"/>
              <w:right w:val="nil"/>
            </w:tcBorders>
          </w:tcPr>
          <w:p w:rsidR="008B4482" w:rsidRDefault="008B4482">
            <w:pPr>
              <w:pStyle w:val="ConsPlusNormal"/>
            </w:pPr>
            <w:r>
              <w:t>Доля экспорта малых и средних предприятий в общем объеме экспорта Российской Федерации</w:t>
            </w:r>
          </w:p>
        </w:tc>
        <w:tc>
          <w:tcPr>
            <w:tcW w:w="1020" w:type="dxa"/>
            <w:tcBorders>
              <w:top w:val="nil"/>
              <w:left w:val="nil"/>
              <w:bottom w:val="nil"/>
              <w:right w:val="nil"/>
            </w:tcBorders>
          </w:tcPr>
          <w:p w:rsidR="008B4482" w:rsidRDefault="008B4482">
            <w:pPr>
              <w:pStyle w:val="ConsPlusNormal"/>
              <w:jc w:val="center"/>
            </w:pPr>
            <w:r>
              <w:t>процентов</w:t>
            </w:r>
          </w:p>
        </w:tc>
        <w:tc>
          <w:tcPr>
            <w:tcW w:w="1190" w:type="dxa"/>
            <w:tcBorders>
              <w:top w:val="nil"/>
              <w:left w:val="nil"/>
              <w:bottom w:val="nil"/>
              <w:right w:val="nil"/>
            </w:tcBorders>
          </w:tcPr>
          <w:p w:rsidR="008B4482" w:rsidRDefault="008B4482">
            <w:pPr>
              <w:pStyle w:val="ConsPlusNormal"/>
              <w:jc w:val="center"/>
            </w:pPr>
            <w:r>
              <w:t>данные ФТС России</w:t>
            </w:r>
          </w:p>
        </w:tc>
        <w:tc>
          <w:tcPr>
            <w:tcW w:w="680" w:type="dxa"/>
            <w:tcBorders>
              <w:top w:val="nil"/>
              <w:left w:val="nil"/>
              <w:bottom w:val="nil"/>
              <w:right w:val="nil"/>
            </w:tcBorders>
          </w:tcPr>
          <w:p w:rsidR="008B4482" w:rsidRDefault="008B4482">
            <w:pPr>
              <w:pStyle w:val="ConsPlusNormal"/>
              <w:jc w:val="center"/>
            </w:pPr>
            <w:r>
              <w:t>6</w:t>
            </w:r>
          </w:p>
        </w:tc>
        <w:tc>
          <w:tcPr>
            <w:tcW w:w="680" w:type="dxa"/>
            <w:tcBorders>
              <w:top w:val="nil"/>
              <w:left w:val="nil"/>
              <w:bottom w:val="nil"/>
              <w:right w:val="nil"/>
            </w:tcBorders>
          </w:tcPr>
          <w:p w:rsidR="008B4482" w:rsidRDefault="008B4482">
            <w:pPr>
              <w:pStyle w:val="ConsPlusNormal"/>
              <w:jc w:val="center"/>
            </w:pPr>
            <w:r>
              <w:t>6, 5</w:t>
            </w:r>
          </w:p>
        </w:tc>
        <w:tc>
          <w:tcPr>
            <w:tcW w:w="680" w:type="dxa"/>
            <w:tcBorders>
              <w:top w:val="nil"/>
              <w:left w:val="nil"/>
              <w:bottom w:val="nil"/>
              <w:right w:val="nil"/>
            </w:tcBorders>
          </w:tcPr>
          <w:p w:rsidR="008B4482" w:rsidRDefault="008B4482">
            <w:pPr>
              <w:pStyle w:val="ConsPlusNormal"/>
              <w:jc w:val="center"/>
            </w:pPr>
            <w:r>
              <w:t>7</w:t>
            </w:r>
          </w:p>
        </w:tc>
        <w:tc>
          <w:tcPr>
            <w:tcW w:w="680" w:type="dxa"/>
            <w:tcBorders>
              <w:top w:val="nil"/>
              <w:left w:val="nil"/>
              <w:bottom w:val="nil"/>
              <w:right w:val="nil"/>
            </w:tcBorders>
          </w:tcPr>
          <w:p w:rsidR="008B4482" w:rsidRDefault="008B4482">
            <w:pPr>
              <w:pStyle w:val="ConsPlusNormal"/>
              <w:jc w:val="center"/>
            </w:pPr>
            <w:r>
              <w:t>7,5</w:t>
            </w:r>
          </w:p>
        </w:tc>
        <w:tc>
          <w:tcPr>
            <w:tcW w:w="680" w:type="dxa"/>
            <w:tcBorders>
              <w:top w:val="nil"/>
              <w:left w:val="nil"/>
              <w:bottom w:val="nil"/>
              <w:right w:val="nil"/>
            </w:tcBorders>
          </w:tcPr>
          <w:p w:rsidR="008B4482" w:rsidRDefault="008B4482">
            <w:pPr>
              <w:pStyle w:val="ConsPlusNormal"/>
              <w:jc w:val="center"/>
            </w:pPr>
            <w:r>
              <w:t>9</w:t>
            </w:r>
          </w:p>
        </w:tc>
        <w:tc>
          <w:tcPr>
            <w:tcW w:w="680" w:type="dxa"/>
            <w:tcBorders>
              <w:top w:val="nil"/>
              <w:left w:val="nil"/>
              <w:bottom w:val="nil"/>
              <w:right w:val="nil"/>
            </w:tcBorders>
          </w:tcPr>
          <w:p w:rsidR="008B4482" w:rsidRDefault="008B4482">
            <w:pPr>
              <w:pStyle w:val="ConsPlusNormal"/>
              <w:jc w:val="center"/>
            </w:pPr>
            <w:r>
              <w:t>12</w:t>
            </w:r>
          </w:p>
        </w:tc>
      </w:tr>
      <w:tr w:rsidR="008B4482" w:rsidRPr="00DB5AC0">
        <w:tblPrEx>
          <w:tblBorders>
            <w:insideH w:val="none" w:sz="0" w:space="0" w:color="auto"/>
            <w:insideV w:val="none" w:sz="0" w:space="0" w:color="auto"/>
          </w:tblBorders>
        </w:tblPrEx>
        <w:tc>
          <w:tcPr>
            <w:tcW w:w="9067" w:type="dxa"/>
            <w:gridSpan w:val="10"/>
            <w:tcBorders>
              <w:top w:val="nil"/>
              <w:left w:val="nil"/>
              <w:bottom w:val="nil"/>
              <w:right w:val="nil"/>
            </w:tcBorders>
          </w:tcPr>
          <w:p w:rsidR="008B4482" w:rsidRDefault="008B4482">
            <w:pPr>
              <w:pStyle w:val="ConsPlusNormal"/>
              <w:jc w:val="center"/>
              <w:outlineLvl w:val="2"/>
            </w:pPr>
            <w:r>
              <w:t>IV. Доступное финансирование</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9.</w:t>
            </w:r>
          </w:p>
        </w:tc>
        <w:tc>
          <w:tcPr>
            <w:tcW w:w="2324" w:type="dxa"/>
            <w:tcBorders>
              <w:top w:val="nil"/>
              <w:left w:val="nil"/>
              <w:bottom w:val="nil"/>
              <w:right w:val="nil"/>
            </w:tcBorders>
          </w:tcPr>
          <w:p w:rsidR="008B4482" w:rsidRDefault="008B4482">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20" w:type="dxa"/>
            <w:tcBorders>
              <w:top w:val="nil"/>
              <w:left w:val="nil"/>
              <w:bottom w:val="nil"/>
              <w:right w:val="nil"/>
            </w:tcBorders>
          </w:tcPr>
          <w:p w:rsidR="008B4482" w:rsidRDefault="008B4482">
            <w:pPr>
              <w:pStyle w:val="ConsPlusNormal"/>
              <w:jc w:val="center"/>
            </w:pPr>
            <w:r>
              <w:t>процентов</w:t>
            </w:r>
          </w:p>
        </w:tc>
        <w:tc>
          <w:tcPr>
            <w:tcW w:w="1190" w:type="dxa"/>
            <w:tcBorders>
              <w:top w:val="nil"/>
              <w:left w:val="nil"/>
              <w:bottom w:val="nil"/>
              <w:right w:val="nil"/>
            </w:tcBorders>
          </w:tcPr>
          <w:p w:rsidR="008B4482" w:rsidRDefault="008B4482">
            <w:pPr>
              <w:pStyle w:val="ConsPlusNormal"/>
              <w:jc w:val="center"/>
            </w:pPr>
            <w:r>
              <w:t>данные Банка России</w:t>
            </w:r>
          </w:p>
        </w:tc>
        <w:tc>
          <w:tcPr>
            <w:tcW w:w="680" w:type="dxa"/>
            <w:tcBorders>
              <w:top w:val="nil"/>
              <w:left w:val="nil"/>
              <w:bottom w:val="nil"/>
              <w:right w:val="nil"/>
            </w:tcBorders>
          </w:tcPr>
          <w:p w:rsidR="008B4482" w:rsidRDefault="008B4482">
            <w:pPr>
              <w:pStyle w:val="ConsPlusNormal"/>
              <w:jc w:val="center"/>
            </w:pPr>
            <w:r>
              <w:t>18,4</w:t>
            </w:r>
          </w:p>
        </w:tc>
        <w:tc>
          <w:tcPr>
            <w:tcW w:w="680" w:type="dxa"/>
            <w:tcBorders>
              <w:top w:val="nil"/>
              <w:left w:val="nil"/>
              <w:bottom w:val="nil"/>
              <w:right w:val="nil"/>
            </w:tcBorders>
          </w:tcPr>
          <w:p w:rsidR="008B4482" w:rsidRDefault="008B4482">
            <w:pPr>
              <w:pStyle w:val="ConsPlusNormal"/>
              <w:jc w:val="center"/>
            </w:pPr>
            <w:r>
              <w:t>17,3</w:t>
            </w:r>
          </w:p>
        </w:tc>
        <w:tc>
          <w:tcPr>
            <w:tcW w:w="680" w:type="dxa"/>
            <w:tcBorders>
              <w:top w:val="nil"/>
              <w:left w:val="nil"/>
              <w:bottom w:val="nil"/>
              <w:right w:val="nil"/>
            </w:tcBorders>
          </w:tcPr>
          <w:p w:rsidR="008B4482" w:rsidRDefault="008B4482">
            <w:pPr>
              <w:pStyle w:val="ConsPlusNormal"/>
              <w:jc w:val="center"/>
            </w:pPr>
            <w:r>
              <w:t>19</w:t>
            </w:r>
          </w:p>
        </w:tc>
        <w:tc>
          <w:tcPr>
            <w:tcW w:w="680" w:type="dxa"/>
            <w:tcBorders>
              <w:top w:val="nil"/>
              <w:left w:val="nil"/>
              <w:bottom w:val="nil"/>
              <w:right w:val="nil"/>
            </w:tcBorders>
          </w:tcPr>
          <w:p w:rsidR="008B4482" w:rsidRDefault="008B4482">
            <w:pPr>
              <w:pStyle w:val="ConsPlusNormal"/>
              <w:jc w:val="center"/>
            </w:pPr>
            <w:r>
              <w:t>20</w:t>
            </w:r>
          </w:p>
        </w:tc>
        <w:tc>
          <w:tcPr>
            <w:tcW w:w="680" w:type="dxa"/>
            <w:tcBorders>
              <w:top w:val="nil"/>
              <w:left w:val="nil"/>
              <w:bottom w:val="nil"/>
              <w:right w:val="nil"/>
            </w:tcBorders>
          </w:tcPr>
          <w:p w:rsidR="008B4482" w:rsidRDefault="008B4482">
            <w:pPr>
              <w:pStyle w:val="ConsPlusNormal"/>
              <w:jc w:val="center"/>
            </w:pPr>
            <w:r>
              <w:t>22</w:t>
            </w:r>
          </w:p>
        </w:tc>
        <w:tc>
          <w:tcPr>
            <w:tcW w:w="680" w:type="dxa"/>
            <w:tcBorders>
              <w:top w:val="nil"/>
              <w:left w:val="nil"/>
              <w:bottom w:val="nil"/>
              <w:right w:val="nil"/>
            </w:tcBorders>
          </w:tcPr>
          <w:p w:rsidR="008B4482" w:rsidRDefault="008B4482">
            <w:pPr>
              <w:pStyle w:val="ConsPlusNormal"/>
              <w:jc w:val="center"/>
            </w:pPr>
            <w:r>
              <w:t>23</w:t>
            </w:r>
          </w:p>
        </w:tc>
      </w:tr>
      <w:tr w:rsidR="008B4482" w:rsidRPr="00DB5AC0">
        <w:tblPrEx>
          <w:tblBorders>
            <w:insideH w:val="none" w:sz="0" w:space="0" w:color="auto"/>
            <w:insideV w:val="none" w:sz="0" w:space="0" w:color="auto"/>
          </w:tblBorders>
        </w:tblPrEx>
        <w:tc>
          <w:tcPr>
            <w:tcW w:w="9067" w:type="dxa"/>
            <w:gridSpan w:val="10"/>
            <w:tcBorders>
              <w:top w:val="nil"/>
              <w:left w:val="nil"/>
              <w:bottom w:val="nil"/>
              <w:right w:val="nil"/>
            </w:tcBorders>
          </w:tcPr>
          <w:p w:rsidR="008B4482" w:rsidRDefault="008B4482">
            <w:pPr>
              <w:pStyle w:val="ConsPlusNormal"/>
              <w:jc w:val="center"/>
              <w:outlineLvl w:val="2"/>
            </w:pPr>
            <w:r>
              <w:t>V. Предсказуемая фискальная политика</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10.</w:t>
            </w:r>
          </w:p>
        </w:tc>
        <w:tc>
          <w:tcPr>
            <w:tcW w:w="2324" w:type="dxa"/>
            <w:tcBorders>
              <w:top w:val="nil"/>
              <w:left w:val="nil"/>
              <w:bottom w:val="nil"/>
              <w:right w:val="nil"/>
            </w:tcBorders>
          </w:tcPr>
          <w:p w:rsidR="008B4482" w:rsidRDefault="008B4482">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020" w:type="dxa"/>
            <w:tcBorders>
              <w:top w:val="nil"/>
              <w:left w:val="nil"/>
              <w:bottom w:val="nil"/>
              <w:right w:val="nil"/>
            </w:tcBorders>
          </w:tcPr>
          <w:p w:rsidR="008B4482" w:rsidRDefault="008B4482">
            <w:pPr>
              <w:pStyle w:val="ConsPlusNormal"/>
              <w:jc w:val="center"/>
            </w:pPr>
            <w:r>
              <w:t>единиц</w:t>
            </w:r>
          </w:p>
        </w:tc>
        <w:tc>
          <w:tcPr>
            <w:tcW w:w="1190" w:type="dxa"/>
            <w:tcBorders>
              <w:top w:val="nil"/>
              <w:left w:val="nil"/>
              <w:bottom w:val="nil"/>
              <w:right w:val="nil"/>
            </w:tcBorders>
          </w:tcPr>
          <w:p w:rsidR="008B4482" w:rsidRDefault="008B4482">
            <w:pPr>
              <w:pStyle w:val="ConsPlusNormal"/>
              <w:jc w:val="center"/>
            </w:pPr>
            <w:r>
              <w:t>данные Росстата и ФНС России</w:t>
            </w:r>
          </w:p>
        </w:tc>
        <w:tc>
          <w:tcPr>
            <w:tcW w:w="680" w:type="dxa"/>
            <w:tcBorders>
              <w:top w:val="nil"/>
              <w:left w:val="nil"/>
              <w:bottom w:val="nil"/>
              <w:right w:val="nil"/>
            </w:tcBorders>
          </w:tcPr>
          <w:p w:rsidR="008B4482" w:rsidRDefault="008B4482">
            <w:pPr>
              <w:pStyle w:val="ConsPlusNormal"/>
              <w:jc w:val="center"/>
            </w:pPr>
            <w:r>
              <w:t>14,1</w:t>
            </w:r>
          </w:p>
        </w:tc>
        <w:tc>
          <w:tcPr>
            <w:tcW w:w="680" w:type="dxa"/>
            <w:tcBorders>
              <w:top w:val="nil"/>
              <w:left w:val="nil"/>
              <w:bottom w:val="nil"/>
              <w:right w:val="nil"/>
            </w:tcBorders>
          </w:tcPr>
          <w:p w:rsidR="008B4482" w:rsidRDefault="008B4482">
            <w:pPr>
              <w:pStyle w:val="ConsPlusNormal"/>
              <w:jc w:val="center"/>
            </w:pPr>
            <w:r>
              <w:t>15</w:t>
            </w:r>
          </w:p>
        </w:tc>
        <w:tc>
          <w:tcPr>
            <w:tcW w:w="680" w:type="dxa"/>
            <w:tcBorders>
              <w:top w:val="nil"/>
              <w:left w:val="nil"/>
              <w:bottom w:val="nil"/>
              <w:right w:val="nil"/>
            </w:tcBorders>
          </w:tcPr>
          <w:p w:rsidR="008B4482" w:rsidRDefault="008B4482">
            <w:pPr>
              <w:pStyle w:val="ConsPlusNormal"/>
              <w:jc w:val="center"/>
            </w:pPr>
            <w:r>
              <w:t>16,5</w:t>
            </w:r>
          </w:p>
        </w:tc>
        <w:tc>
          <w:tcPr>
            <w:tcW w:w="680" w:type="dxa"/>
            <w:tcBorders>
              <w:top w:val="nil"/>
              <w:left w:val="nil"/>
              <w:bottom w:val="nil"/>
              <w:right w:val="nil"/>
            </w:tcBorders>
          </w:tcPr>
          <w:p w:rsidR="008B4482" w:rsidRDefault="008B4482">
            <w:pPr>
              <w:pStyle w:val="ConsPlusNormal"/>
              <w:jc w:val="center"/>
            </w:pPr>
            <w:r>
              <w:t>17,5</w:t>
            </w:r>
          </w:p>
        </w:tc>
        <w:tc>
          <w:tcPr>
            <w:tcW w:w="680" w:type="dxa"/>
            <w:tcBorders>
              <w:top w:val="nil"/>
              <w:left w:val="nil"/>
              <w:bottom w:val="nil"/>
              <w:right w:val="nil"/>
            </w:tcBorders>
          </w:tcPr>
          <w:p w:rsidR="008B4482" w:rsidRDefault="008B4482">
            <w:pPr>
              <w:pStyle w:val="ConsPlusNormal"/>
              <w:jc w:val="center"/>
            </w:pPr>
            <w:r>
              <w:t>20</w:t>
            </w:r>
          </w:p>
        </w:tc>
        <w:tc>
          <w:tcPr>
            <w:tcW w:w="680" w:type="dxa"/>
            <w:tcBorders>
              <w:top w:val="nil"/>
              <w:left w:val="nil"/>
              <w:bottom w:val="nil"/>
              <w:right w:val="nil"/>
            </w:tcBorders>
          </w:tcPr>
          <w:p w:rsidR="008B4482" w:rsidRDefault="008B4482">
            <w:pPr>
              <w:pStyle w:val="ConsPlusNormal"/>
              <w:jc w:val="center"/>
            </w:pPr>
            <w:r>
              <w:t>22,5</w:t>
            </w:r>
          </w:p>
        </w:tc>
      </w:tr>
      <w:tr w:rsidR="008B4482" w:rsidRPr="00DB5AC0">
        <w:tblPrEx>
          <w:tblBorders>
            <w:insideH w:val="none" w:sz="0" w:space="0" w:color="auto"/>
            <w:insideV w:val="none" w:sz="0" w:space="0" w:color="auto"/>
          </w:tblBorders>
        </w:tblPrEx>
        <w:tc>
          <w:tcPr>
            <w:tcW w:w="9067" w:type="dxa"/>
            <w:gridSpan w:val="10"/>
            <w:tcBorders>
              <w:top w:val="nil"/>
              <w:left w:val="nil"/>
              <w:bottom w:val="nil"/>
              <w:right w:val="nil"/>
            </w:tcBorders>
          </w:tcPr>
          <w:p w:rsidR="008B4482" w:rsidRDefault="008B4482">
            <w:pPr>
              <w:pStyle w:val="ConsPlusNormal"/>
              <w:jc w:val="center"/>
              <w:outlineLvl w:val="2"/>
            </w:pPr>
            <w:r>
              <w:t>VI. Высокое качество государственного регулирования</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11.</w:t>
            </w:r>
          </w:p>
        </w:tc>
        <w:tc>
          <w:tcPr>
            <w:tcW w:w="2324" w:type="dxa"/>
            <w:tcBorders>
              <w:top w:val="nil"/>
              <w:left w:val="nil"/>
              <w:bottom w:val="nil"/>
              <w:right w:val="nil"/>
            </w:tcBorders>
          </w:tcPr>
          <w:p w:rsidR="008B4482" w:rsidRDefault="008B4482">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020" w:type="dxa"/>
            <w:tcBorders>
              <w:top w:val="nil"/>
              <w:left w:val="nil"/>
              <w:bottom w:val="nil"/>
              <w:right w:val="nil"/>
            </w:tcBorders>
          </w:tcPr>
          <w:p w:rsidR="008B4482" w:rsidRDefault="008B4482">
            <w:pPr>
              <w:pStyle w:val="ConsPlusNormal"/>
              <w:jc w:val="center"/>
            </w:pPr>
            <w:r>
              <w:t>единиц</w:t>
            </w:r>
          </w:p>
        </w:tc>
        <w:tc>
          <w:tcPr>
            <w:tcW w:w="1190" w:type="dxa"/>
            <w:tcBorders>
              <w:top w:val="nil"/>
              <w:left w:val="nil"/>
              <w:bottom w:val="nil"/>
              <w:right w:val="nil"/>
            </w:tcBorders>
          </w:tcPr>
          <w:p w:rsidR="008B4482" w:rsidRDefault="008B4482">
            <w:pPr>
              <w:pStyle w:val="ConsPlusNormal"/>
              <w:jc w:val="center"/>
            </w:pPr>
            <w:r>
              <w:t>данные Росстата и ФНС России</w:t>
            </w:r>
          </w:p>
        </w:tc>
        <w:tc>
          <w:tcPr>
            <w:tcW w:w="680" w:type="dxa"/>
            <w:tcBorders>
              <w:top w:val="nil"/>
              <w:left w:val="nil"/>
              <w:bottom w:val="nil"/>
              <w:right w:val="nil"/>
            </w:tcBorders>
          </w:tcPr>
          <w:p w:rsidR="008B4482" w:rsidRDefault="008B4482">
            <w:pPr>
              <w:pStyle w:val="ConsPlusNormal"/>
              <w:jc w:val="center"/>
            </w:pPr>
            <w:r>
              <w:t>38,8</w:t>
            </w:r>
          </w:p>
        </w:tc>
        <w:tc>
          <w:tcPr>
            <w:tcW w:w="680" w:type="dxa"/>
            <w:tcBorders>
              <w:top w:val="nil"/>
              <w:left w:val="nil"/>
              <w:bottom w:val="nil"/>
              <w:right w:val="nil"/>
            </w:tcBorders>
          </w:tcPr>
          <w:p w:rsidR="008B4482" w:rsidRDefault="008B4482">
            <w:pPr>
              <w:pStyle w:val="ConsPlusNormal"/>
              <w:jc w:val="center"/>
            </w:pPr>
            <w:r>
              <w:t>39</w:t>
            </w:r>
          </w:p>
        </w:tc>
        <w:tc>
          <w:tcPr>
            <w:tcW w:w="680" w:type="dxa"/>
            <w:tcBorders>
              <w:top w:val="nil"/>
              <w:left w:val="nil"/>
              <w:bottom w:val="nil"/>
              <w:right w:val="nil"/>
            </w:tcBorders>
          </w:tcPr>
          <w:p w:rsidR="008B4482" w:rsidRDefault="008B4482">
            <w:pPr>
              <w:pStyle w:val="ConsPlusNormal"/>
              <w:jc w:val="center"/>
            </w:pPr>
            <w:r>
              <w:t>40</w:t>
            </w:r>
          </w:p>
        </w:tc>
        <w:tc>
          <w:tcPr>
            <w:tcW w:w="680" w:type="dxa"/>
            <w:tcBorders>
              <w:top w:val="nil"/>
              <w:left w:val="nil"/>
              <w:bottom w:val="nil"/>
              <w:right w:val="nil"/>
            </w:tcBorders>
          </w:tcPr>
          <w:p w:rsidR="008B4482" w:rsidRDefault="008B4482">
            <w:pPr>
              <w:pStyle w:val="ConsPlusNormal"/>
              <w:jc w:val="center"/>
            </w:pPr>
            <w:r>
              <w:t>42</w:t>
            </w:r>
          </w:p>
        </w:tc>
        <w:tc>
          <w:tcPr>
            <w:tcW w:w="680" w:type="dxa"/>
            <w:tcBorders>
              <w:top w:val="nil"/>
              <w:left w:val="nil"/>
              <w:bottom w:val="nil"/>
              <w:right w:val="nil"/>
            </w:tcBorders>
          </w:tcPr>
          <w:p w:rsidR="008B4482" w:rsidRDefault="008B4482">
            <w:pPr>
              <w:pStyle w:val="ConsPlusNormal"/>
              <w:jc w:val="center"/>
            </w:pPr>
            <w:r>
              <w:t>44</w:t>
            </w:r>
          </w:p>
        </w:tc>
        <w:tc>
          <w:tcPr>
            <w:tcW w:w="680" w:type="dxa"/>
            <w:tcBorders>
              <w:top w:val="nil"/>
              <w:left w:val="nil"/>
              <w:bottom w:val="nil"/>
              <w:right w:val="nil"/>
            </w:tcBorders>
          </w:tcPr>
          <w:p w:rsidR="008B4482" w:rsidRDefault="008B4482">
            <w:pPr>
              <w:pStyle w:val="ConsPlusNormal"/>
              <w:jc w:val="center"/>
            </w:pPr>
            <w:r>
              <w:t>46</w:t>
            </w:r>
          </w:p>
        </w:tc>
      </w:tr>
      <w:tr w:rsidR="008B4482" w:rsidRPr="00DB5AC0">
        <w:tblPrEx>
          <w:tblBorders>
            <w:insideH w:val="none" w:sz="0" w:space="0" w:color="auto"/>
            <w:insideV w:val="none" w:sz="0" w:space="0" w:color="auto"/>
          </w:tblBorders>
        </w:tblPrEx>
        <w:tc>
          <w:tcPr>
            <w:tcW w:w="9067" w:type="dxa"/>
            <w:gridSpan w:val="10"/>
            <w:tcBorders>
              <w:top w:val="nil"/>
              <w:left w:val="nil"/>
              <w:bottom w:val="nil"/>
              <w:right w:val="nil"/>
            </w:tcBorders>
          </w:tcPr>
          <w:p w:rsidR="008B4482" w:rsidRDefault="008B4482">
            <w:pPr>
              <w:pStyle w:val="ConsPlusNormal"/>
              <w:jc w:val="center"/>
              <w:outlineLvl w:val="2"/>
            </w:pPr>
            <w:r>
              <w:t>VII. Территориальное развитие</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12.</w:t>
            </w:r>
          </w:p>
        </w:tc>
        <w:tc>
          <w:tcPr>
            <w:tcW w:w="2324" w:type="dxa"/>
            <w:tcBorders>
              <w:top w:val="nil"/>
              <w:left w:val="nil"/>
              <w:bottom w:val="nil"/>
              <w:right w:val="nil"/>
            </w:tcBorders>
          </w:tcPr>
          <w:p w:rsidR="008B4482" w:rsidRDefault="008B4482">
            <w:pPr>
              <w:pStyle w:val="ConsPlusNormal"/>
            </w:pPr>
            <w:r>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1020" w:type="dxa"/>
            <w:tcBorders>
              <w:top w:val="nil"/>
              <w:left w:val="nil"/>
              <w:bottom w:val="nil"/>
              <w:right w:val="nil"/>
            </w:tcBorders>
          </w:tcPr>
          <w:p w:rsidR="008B4482" w:rsidRDefault="008B4482">
            <w:pPr>
              <w:pStyle w:val="ConsPlusNormal"/>
              <w:jc w:val="center"/>
            </w:pPr>
            <w:r>
              <w:t>единиц</w:t>
            </w:r>
          </w:p>
        </w:tc>
        <w:tc>
          <w:tcPr>
            <w:tcW w:w="1190" w:type="dxa"/>
            <w:tcBorders>
              <w:top w:val="nil"/>
              <w:left w:val="nil"/>
              <w:bottom w:val="nil"/>
              <w:right w:val="nil"/>
            </w:tcBorders>
          </w:tcPr>
          <w:p w:rsidR="008B4482" w:rsidRDefault="008B4482">
            <w:pPr>
              <w:pStyle w:val="ConsPlusNormal"/>
              <w:jc w:val="center"/>
            </w:pPr>
            <w:r>
              <w:t>данные Росстата и ФНС России</w:t>
            </w:r>
          </w:p>
        </w:tc>
        <w:tc>
          <w:tcPr>
            <w:tcW w:w="680" w:type="dxa"/>
            <w:tcBorders>
              <w:top w:val="nil"/>
              <w:left w:val="nil"/>
              <w:bottom w:val="nil"/>
              <w:right w:val="nil"/>
            </w:tcBorders>
          </w:tcPr>
          <w:p w:rsidR="008B4482" w:rsidRDefault="008B4482">
            <w:pPr>
              <w:pStyle w:val="ConsPlusNormal"/>
              <w:jc w:val="center"/>
            </w:pPr>
            <w:r>
              <w:t>45</w:t>
            </w:r>
          </w:p>
        </w:tc>
        <w:tc>
          <w:tcPr>
            <w:tcW w:w="680" w:type="dxa"/>
            <w:tcBorders>
              <w:top w:val="nil"/>
              <w:left w:val="nil"/>
              <w:bottom w:val="nil"/>
              <w:right w:val="nil"/>
            </w:tcBorders>
          </w:tcPr>
          <w:p w:rsidR="008B4482" w:rsidRDefault="008B4482">
            <w:pPr>
              <w:pStyle w:val="ConsPlusNormal"/>
              <w:jc w:val="center"/>
            </w:pPr>
            <w:r>
              <w:t>47</w:t>
            </w:r>
          </w:p>
        </w:tc>
        <w:tc>
          <w:tcPr>
            <w:tcW w:w="680" w:type="dxa"/>
            <w:tcBorders>
              <w:top w:val="nil"/>
              <w:left w:val="nil"/>
              <w:bottom w:val="nil"/>
              <w:right w:val="nil"/>
            </w:tcBorders>
          </w:tcPr>
          <w:p w:rsidR="008B4482" w:rsidRDefault="008B4482">
            <w:pPr>
              <w:pStyle w:val="ConsPlusNormal"/>
              <w:jc w:val="center"/>
            </w:pPr>
            <w:r>
              <w:t>не менее 50</w:t>
            </w:r>
          </w:p>
        </w:tc>
        <w:tc>
          <w:tcPr>
            <w:tcW w:w="680" w:type="dxa"/>
            <w:tcBorders>
              <w:top w:val="nil"/>
              <w:left w:val="nil"/>
              <w:bottom w:val="nil"/>
              <w:right w:val="nil"/>
            </w:tcBorders>
          </w:tcPr>
          <w:p w:rsidR="008B4482" w:rsidRDefault="008B4482">
            <w:pPr>
              <w:pStyle w:val="ConsPlusNormal"/>
              <w:jc w:val="center"/>
            </w:pPr>
            <w:r>
              <w:t>не менее 55</w:t>
            </w:r>
          </w:p>
        </w:tc>
        <w:tc>
          <w:tcPr>
            <w:tcW w:w="680" w:type="dxa"/>
            <w:tcBorders>
              <w:top w:val="nil"/>
              <w:left w:val="nil"/>
              <w:bottom w:val="nil"/>
              <w:right w:val="nil"/>
            </w:tcBorders>
          </w:tcPr>
          <w:p w:rsidR="008B4482" w:rsidRDefault="008B4482">
            <w:pPr>
              <w:pStyle w:val="ConsPlusNormal"/>
              <w:jc w:val="center"/>
            </w:pPr>
            <w:r>
              <w:t>не менее 55</w:t>
            </w:r>
          </w:p>
        </w:tc>
        <w:tc>
          <w:tcPr>
            <w:tcW w:w="680" w:type="dxa"/>
            <w:tcBorders>
              <w:top w:val="nil"/>
              <w:left w:val="nil"/>
              <w:bottom w:val="nil"/>
              <w:right w:val="nil"/>
            </w:tcBorders>
          </w:tcPr>
          <w:p w:rsidR="008B4482" w:rsidRDefault="008B4482">
            <w:pPr>
              <w:pStyle w:val="ConsPlusNormal"/>
              <w:jc w:val="center"/>
            </w:pPr>
            <w:r>
              <w:t>не менее 55</w:t>
            </w:r>
          </w:p>
        </w:tc>
      </w:tr>
      <w:tr w:rsidR="008B4482" w:rsidRPr="00DB5AC0">
        <w:tblPrEx>
          <w:tblBorders>
            <w:insideH w:val="none" w:sz="0" w:space="0" w:color="auto"/>
            <w:insideV w:val="none" w:sz="0" w:space="0" w:color="auto"/>
          </w:tblBorders>
        </w:tblPrEx>
        <w:tc>
          <w:tcPr>
            <w:tcW w:w="453" w:type="dxa"/>
            <w:tcBorders>
              <w:top w:val="nil"/>
              <w:left w:val="nil"/>
              <w:bottom w:val="nil"/>
              <w:right w:val="nil"/>
            </w:tcBorders>
          </w:tcPr>
          <w:p w:rsidR="008B4482" w:rsidRDefault="008B4482">
            <w:pPr>
              <w:pStyle w:val="ConsPlusNormal"/>
              <w:jc w:val="center"/>
            </w:pPr>
            <w:r>
              <w:t>13.</w:t>
            </w:r>
          </w:p>
        </w:tc>
        <w:tc>
          <w:tcPr>
            <w:tcW w:w="2324" w:type="dxa"/>
            <w:tcBorders>
              <w:top w:val="nil"/>
              <w:left w:val="nil"/>
              <w:bottom w:val="nil"/>
              <w:right w:val="nil"/>
            </w:tcBorders>
          </w:tcPr>
          <w:p w:rsidR="008B4482" w:rsidRDefault="008B4482">
            <w:pPr>
              <w:pStyle w:val="ConsPlusNormal"/>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020" w:type="dxa"/>
            <w:tcBorders>
              <w:top w:val="nil"/>
              <w:left w:val="nil"/>
              <w:bottom w:val="nil"/>
              <w:right w:val="nil"/>
            </w:tcBorders>
          </w:tcPr>
          <w:p w:rsidR="008B4482" w:rsidRDefault="008B4482">
            <w:pPr>
              <w:pStyle w:val="ConsPlusNormal"/>
              <w:jc w:val="center"/>
            </w:pPr>
            <w:r>
              <w:t>процентов</w:t>
            </w:r>
          </w:p>
        </w:tc>
        <w:tc>
          <w:tcPr>
            <w:tcW w:w="1190" w:type="dxa"/>
            <w:tcBorders>
              <w:top w:val="nil"/>
              <w:left w:val="nil"/>
              <w:bottom w:val="nil"/>
              <w:right w:val="nil"/>
            </w:tcBorders>
          </w:tcPr>
          <w:p w:rsidR="008B4482" w:rsidRDefault="008B4482">
            <w:pPr>
              <w:pStyle w:val="ConsPlusNormal"/>
              <w:jc w:val="center"/>
            </w:pPr>
            <w:r>
              <w:t>данные Минэкономразвития России</w:t>
            </w:r>
          </w:p>
        </w:tc>
        <w:tc>
          <w:tcPr>
            <w:tcW w:w="680" w:type="dxa"/>
            <w:tcBorders>
              <w:top w:val="nil"/>
              <w:left w:val="nil"/>
              <w:bottom w:val="nil"/>
              <w:right w:val="nil"/>
            </w:tcBorders>
          </w:tcPr>
          <w:p w:rsidR="008B4482" w:rsidRDefault="008B4482">
            <w:pPr>
              <w:pStyle w:val="ConsPlusNormal"/>
              <w:jc w:val="center"/>
            </w:pPr>
            <w:r>
              <w:t>1,6</w:t>
            </w:r>
          </w:p>
        </w:tc>
        <w:tc>
          <w:tcPr>
            <w:tcW w:w="680" w:type="dxa"/>
            <w:tcBorders>
              <w:top w:val="nil"/>
              <w:left w:val="nil"/>
              <w:bottom w:val="nil"/>
              <w:right w:val="nil"/>
            </w:tcBorders>
          </w:tcPr>
          <w:p w:rsidR="008B4482" w:rsidRDefault="008B4482">
            <w:pPr>
              <w:pStyle w:val="ConsPlusNormal"/>
              <w:jc w:val="center"/>
            </w:pPr>
            <w:r>
              <w:t>2,6</w:t>
            </w:r>
          </w:p>
        </w:tc>
        <w:tc>
          <w:tcPr>
            <w:tcW w:w="680" w:type="dxa"/>
            <w:tcBorders>
              <w:top w:val="nil"/>
              <w:left w:val="nil"/>
              <w:bottom w:val="nil"/>
              <w:right w:val="nil"/>
            </w:tcBorders>
          </w:tcPr>
          <w:p w:rsidR="008B4482" w:rsidRDefault="008B4482">
            <w:pPr>
              <w:pStyle w:val="ConsPlusNormal"/>
              <w:jc w:val="center"/>
            </w:pPr>
            <w:r>
              <w:t>не менее 5</w:t>
            </w:r>
          </w:p>
        </w:tc>
        <w:tc>
          <w:tcPr>
            <w:tcW w:w="680" w:type="dxa"/>
            <w:tcBorders>
              <w:top w:val="nil"/>
              <w:left w:val="nil"/>
              <w:bottom w:val="nil"/>
              <w:right w:val="nil"/>
            </w:tcBorders>
          </w:tcPr>
          <w:p w:rsidR="008B4482" w:rsidRDefault="008B4482">
            <w:pPr>
              <w:pStyle w:val="ConsPlusNormal"/>
              <w:jc w:val="center"/>
            </w:pPr>
            <w:r>
              <w:t>не менее 10</w:t>
            </w:r>
          </w:p>
        </w:tc>
        <w:tc>
          <w:tcPr>
            <w:tcW w:w="680" w:type="dxa"/>
            <w:tcBorders>
              <w:top w:val="nil"/>
              <w:left w:val="nil"/>
              <w:bottom w:val="nil"/>
              <w:right w:val="nil"/>
            </w:tcBorders>
          </w:tcPr>
          <w:p w:rsidR="008B4482" w:rsidRDefault="008B4482">
            <w:pPr>
              <w:pStyle w:val="ConsPlusNormal"/>
              <w:jc w:val="center"/>
            </w:pPr>
            <w:r>
              <w:t>не менее 10</w:t>
            </w:r>
          </w:p>
        </w:tc>
        <w:tc>
          <w:tcPr>
            <w:tcW w:w="680" w:type="dxa"/>
            <w:tcBorders>
              <w:top w:val="nil"/>
              <w:left w:val="nil"/>
              <w:bottom w:val="nil"/>
              <w:right w:val="nil"/>
            </w:tcBorders>
          </w:tcPr>
          <w:p w:rsidR="008B4482" w:rsidRDefault="008B4482">
            <w:pPr>
              <w:pStyle w:val="ConsPlusNormal"/>
              <w:jc w:val="center"/>
            </w:pPr>
            <w:r>
              <w:t>не менее 10</w:t>
            </w:r>
          </w:p>
        </w:tc>
      </w:tr>
      <w:tr w:rsidR="008B4482" w:rsidRPr="00DB5AC0">
        <w:tblPrEx>
          <w:tblBorders>
            <w:insideH w:val="none" w:sz="0" w:space="0" w:color="auto"/>
            <w:insideV w:val="none" w:sz="0" w:space="0" w:color="auto"/>
          </w:tblBorders>
        </w:tblPrEx>
        <w:tc>
          <w:tcPr>
            <w:tcW w:w="9067" w:type="dxa"/>
            <w:gridSpan w:val="10"/>
            <w:tcBorders>
              <w:top w:val="nil"/>
              <w:left w:val="nil"/>
              <w:bottom w:val="nil"/>
              <w:right w:val="nil"/>
            </w:tcBorders>
          </w:tcPr>
          <w:p w:rsidR="008B4482" w:rsidRDefault="008B4482">
            <w:pPr>
              <w:pStyle w:val="ConsPlusNormal"/>
              <w:jc w:val="center"/>
              <w:outlineLvl w:val="2"/>
            </w:pPr>
            <w:r>
              <w:t>VIII. Квалифицированные кадры</w:t>
            </w:r>
          </w:p>
        </w:tc>
      </w:tr>
      <w:tr w:rsidR="008B4482" w:rsidRPr="00DB5AC0">
        <w:tblPrEx>
          <w:tblBorders>
            <w:insideH w:val="none" w:sz="0" w:space="0" w:color="auto"/>
            <w:insideV w:val="none" w:sz="0" w:space="0" w:color="auto"/>
          </w:tblBorders>
        </w:tblPrEx>
        <w:tc>
          <w:tcPr>
            <w:tcW w:w="453" w:type="dxa"/>
            <w:tcBorders>
              <w:top w:val="nil"/>
              <w:left w:val="nil"/>
              <w:bottom w:val="single" w:sz="4" w:space="0" w:color="auto"/>
              <w:right w:val="nil"/>
            </w:tcBorders>
          </w:tcPr>
          <w:p w:rsidR="008B4482" w:rsidRDefault="008B4482">
            <w:pPr>
              <w:pStyle w:val="ConsPlusNormal"/>
              <w:jc w:val="center"/>
            </w:pPr>
            <w:r>
              <w:t>14.</w:t>
            </w:r>
          </w:p>
        </w:tc>
        <w:tc>
          <w:tcPr>
            <w:tcW w:w="2324" w:type="dxa"/>
            <w:tcBorders>
              <w:top w:val="nil"/>
              <w:left w:val="nil"/>
              <w:bottom w:val="single" w:sz="4" w:space="0" w:color="auto"/>
              <w:right w:val="nil"/>
            </w:tcBorders>
          </w:tcPr>
          <w:p w:rsidR="008B4482" w:rsidRDefault="008B4482">
            <w:pPr>
              <w:pStyle w:val="ConsPlusNormal"/>
            </w:pPr>
            <w:r>
              <w:t>Доля граждан, планирующих открыть собственный бизнес в течение ближайших 3 лет</w:t>
            </w:r>
          </w:p>
        </w:tc>
        <w:tc>
          <w:tcPr>
            <w:tcW w:w="1020" w:type="dxa"/>
            <w:tcBorders>
              <w:top w:val="nil"/>
              <w:left w:val="nil"/>
              <w:bottom w:val="single" w:sz="4" w:space="0" w:color="auto"/>
              <w:right w:val="nil"/>
            </w:tcBorders>
          </w:tcPr>
          <w:p w:rsidR="008B4482" w:rsidRDefault="008B4482">
            <w:pPr>
              <w:pStyle w:val="ConsPlusNormal"/>
              <w:jc w:val="center"/>
            </w:pPr>
            <w:r>
              <w:t>процентов</w:t>
            </w:r>
          </w:p>
        </w:tc>
        <w:tc>
          <w:tcPr>
            <w:tcW w:w="1190" w:type="dxa"/>
            <w:tcBorders>
              <w:top w:val="nil"/>
              <w:left w:val="nil"/>
              <w:bottom w:val="single" w:sz="4" w:space="0" w:color="auto"/>
              <w:right w:val="nil"/>
            </w:tcBorders>
          </w:tcPr>
          <w:p w:rsidR="008B4482" w:rsidRDefault="008B4482">
            <w:pPr>
              <w:pStyle w:val="ConsPlusNormal"/>
              <w:jc w:val="center"/>
            </w:pPr>
            <w:r>
              <w:t>опросные данные</w:t>
            </w:r>
          </w:p>
        </w:tc>
        <w:tc>
          <w:tcPr>
            <w:tcW w:w="680" w:type="dxa"/>
            <w:tcBorders>
              <w:top w:val="nil"/>
              <w:left w:val="nil"/>
              <w:bottom w:val="single" w:sz="4" w:space="0" w:color="auto"/>
              <w:right w:val="nil"/>
            </w:tcBorders>
          </w:tcPr>
          <w:p w:rsidR="008B4482" w:rsidRDefault="008B4482">
            <w:pPr>
              <w:pStyle w:val="ConsPlusNormal"/>
              <w:jc w:val="center"/>
            </w:pPr>
            <w:r>
              <w:t>4,7</w:t>
            </w:r>
          </w:p>
        </w:tc>
        <w:tc>
          <w:tcPr>
            <w:tcW w:w="680" w:type="dxa"/>
            <w:tcBorders>
              <w:top w:val="nil"/>
              <w:left w:val="nil"/>
              <w:bottom w:val="single" w:sz="4" w:space="0" w:color="auto"/>
              <w:right w:val="nil"/>
            </w:tcBorders>
          </w:tcPr>
          <w:p w:rsidR="008B4482" w:rsidRDefault="008B4482">
            <w:pPr>
              <w:pStyle w:val="ConsPlusNormal"/>
              <w:jc w:val="center"/>
            </w:pPr>
            <w:r>
              <w:t>5</w:t>
            </w:r>
          </w:p>
        </w:tc>
        <w:tc>
          <w:tcPr>
            <w:tcW w:w="680" w:type="dxa"/>
            <w:tcBorders>
              <w:top w:val="nil"/>
              <w:left w:val="nil"/>
              <w:bottom w:val="single" w:sz="4" w:space="0" w:color="auto"/>
              <w:right w:val="nil"/>
            </w:tcBorders>
          </w:tcPr>
          <w:p w:rsidR="008B4482" w:rsidRDefault="008B4482">
            <w:pPr>
              <w:pStyle w:val="ConsPlusNormal"/>
              <w:jc w:val="center"/>
            </w:pPr>
            <w:r>
              <w:t>7</w:t>
            </w:r>
          </w:p>
        </w:tc>
        <w:tc>
          <w:tcPr>
            <w:tcW w:w="680" w:type="dxa"/>
            <w:tcBorders>
              <w:top w:val="nil"/>
              <w:left w:val="nil"/>
              <w:bottom w:val="single" w:sz="4" w:space="0" w:color="auto"/>
              <w:right w:val="nil"/>
            </w:tcBorders>
          </w:tcPr>
          <w:p w:rsidR="008B4482" w:rsidRDefault="008B4482">
            <w:pPr>
              <w:pStyle w:val="ConsPlusNormal"/>
              <w:jc w:val="center"/>
            </w:pPr>
            <w:r>
              <w:t>7,5</w:t>
            </w:r>
          </w:p>
        </w:tc>
        <w:tc>
          <w:tcPr>
            <w:tcW w:w="680" w:type="dxa"/>
            <w:tcBorders>
              <w:top w:val="nil"/>
              <w:left w:val="nil"/>
              <w:bottom w:val="single" w:sz="4" w:space="0" w:color="auto"/>
              <w:right w:val="nil"/>
            </w:tcBorders>
          </w:tcPr>
          <w:p w:rsidR="008B4482" w:rsidRDefault="008B4482">
            <w:pPr>
              <w:pStyle w:val="ConsPlusNormal"/>
              <w:jc w:val="center"/>
            </w:pPr>
            <w:r>
              <w:t>10</w:t>
            </w:r>
          </w:p>
        </w:tc>
        <w:tc>
          <w:tcPr>
            <w:tcW w:w="680" w:type="dxa"/>
            <w:tcBorders>
              <w:top w:val="nil"/>
              <w:left w:val="nil"/>
              <w:bottom w:val="single" w:sz="4" w:space="0" w:color="auto"/>
              <w:right w:val="nil"/>
            </w:tcBorders>
          </w:tcPr>
          <w:p w:rsidR="008B4482" w:rsidRDefault="008B4482">
            <w:pPr>
              <w:pStyle w:val="ConsPlusNormal"/>
              <w:jc w:val="center"/>
            </w:pPr>
            <w:r>
              <w:t>12,5</w:t>
            </w:r>
          </w:p>
        </w:tc>
      </w:tr>
    </w:tbl>
    <w:p w:rsidR="008B4482" w:rsidRDefault="008B4482">
      <w:pPr>
        <w:pStyle w:val="ConsPlusNormal"/>
        <w:jc w:val="both"/>
      </w:pPr>
    </w:p>
    <w:p w:rsidR="008B4482" w:rsidRDefault="008B4482">
      <w:pPr>
        <w:pStyle w:val="ConsPlusNormal"/>
        <w:jc w:val="both"/>
      </w:pPr>
    </w:p>
    <w:p w:rsidR="008B4482" w:rsidRDefault="008B4482">
      <w:pPr>
        <w:pStyle w:val="ConsPlusNormal"/>
        <w:jc w:val="both"/>
      </w:pPr>
    </w:p>
    <w:p w:rsidR="008B4482" w:rsidRDefault="008B4482">
      <w:pPr>
        <w:pStyle w:val="ConsPlusNormal"/>
        <w:jc w:val="both"/>
      </w:pPr>
    </w:p>
    <w:p w:rsidR="008B4482" w:rsidRDefault="008B4482">
      <w:pPr>
        <w:pStyle w:val="ConsPlusNormal"/>
        <w:jc w:val="both"/>
      </w:pPr>
    </w:p>
    <w:p w:rsidR="008B4482" w:rsidRDefault="008B4482">
      <w:pPr>
        <w:sectPr w:rsidR="008B4482" w:rsidSect="007861B0">
          <w:pgSz w:w="11906" w:h="16838"/>
          <w:pgMar w:top="1134" w:right="850" w:bottom="1134" w:left="1701" w:header="708" w:footer="708" w:gutter="0"/>
          <w:cols w:space="708"/>
          <w:docGrid w:linePitch="360"/>
        </w:sectPr>
      </w:pPr>
    </w:p>
    <w:p w:rsidR="008B4482" w:rsidRDefault="008B4482">
      <w:pPr>
        <w:pStyle w:val="ConsPlusNormal"/>
        <w:jc w:val="right"/>
        <w:outlineLvl w:val="0"/>
      </w:pPr>
      <w:r>
        <w:t>Утвержден</w:t>
      </w:r>
    </w:p>
    <w:p w:rsidR="008B4482" w:rsidRDefault="008B4482">
      <w:pPr>
        <w:pStyle w:val="ConsPlusNormal"/>
        <w:jc w:val="right"/>
      </w:pPr>
      <w:r>
        <w:t>распоряжением Правительства</w:t>
      </w:r>
    </w:p>
    <w:p w:rsidR="008B4482" w:rsidRDefault="008B4482">
      <w:pPr>
        <w:pStyle w:val="ConsPlusNormal"/>
        <w:jc w:val="right"/>
      </w:pPr>
      <w:r>
        <w:t>Российской Федерации</w:t>
      </w:r>
    </w:p>
    <w:p w:rsidR="008B4482" w:rsidRDefault="008B4482">
      <w:pPr>
        <w:pStyle w:val="ConsPlusNormal"/>
        <w:jc w:val="right"/>
      </w:pPr>
      <w:r>
        <w:t>от 2 июня 2016 г. N 1083-р</w:t>
      </w:r>
    </w:p>
    <w:p w:rsidR="008B4482" w:rsidRDefault="008B4482">
      <w:pPr>
        <w:pStyle w:val="ConsPlusNormal"/>
        <w:jc w:val="both"/>
      </w:pPr>
    </w:p>
    <w:p w:rsidR="008B4482" w:rsidRDefault="008B4482">
      <w:pPr>
        <w:pStyle w:val="ConsPlusTitle"/>
        <w:jc w:val="center"/>
      </w:pPr>
      <w:bookmarkStart w:id="3" w:name="P677"/>
      <w:bookmarkEnd w:id="3"/>
      <w:r>
        <w:t>ПЛАН</w:t>
      </w:r>
    </w:p>
    <w:p w:rsidR="008B4482" w:rsidRDefault="008B4482">
      <w:pPr>
        <w:pStyle w:val="ConsPlusTitle"/>
        <w:jc w:val="center"/>
      </w:pPr>
      <w:r>
        <w:t>МЕРОПРИЯТИЙ ("ДОРОЖНАЯ КАРТА") ПО РЕАЛИЗАЦИИ СТРАТЕГИИ</w:t>
      </w:r>
    </w:p>
    <w:p w:rsidR="008B4482" w:rsidRDefault="008B4482">
      <w:pPr>
        <w:pStyle w:val="ConsPlusTitle"/>
        <w:jc w:val="center"/>
      </w:pPr>
      <w:r>
        <w:t>РАЗВИТИЯ МАЛОГО И СРЕДНЕГО ПРЕДПРИНИМАТЕЛЬСТВА</w:t>
      </w:r>
    </w:p>
    <w:p w:rsidR="008B4482" w:rsidRDefault="008B4482">
      <w:pPr>
        <w:pStyle w:val="ConsPlusTitle"/>
        <w:jc w:val="center"/>
      </w:pPr>
      <w:r>
        <w:t>В РОССИЙСКОЙ ФЕДЕРАЦИИ НА ПЕРИОД ДО 2030 ГОДА</w:t>
      </w:r>
    </w:p>
    <w:p w:rsidR="008B4482" w:rsidRDefault="008B448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288"/>
        <w:gridCol w:w="1700"/>
        <w:gridCol w:w="2494"/>
        <w:gridCol w:w="1814"/>
        <w:gridCol w:w="1417"/>
        <w:gridCol w:w="2494"/>
      </w:tblGrid>
      <w:tr w:rsidR="008B4482" w:rsidRPr="00DB5AC0">
        <w:tc>
          <w:tcPr>
            <w:tcW w:w="3684" w:type="dxa"/>
            <w:gridSpan w:val="2"/>
            <w:tcBorders>
              <w:left w:val="nil"/>
            </w:tcBorders>
          </w:tcPr>
          <w:p w:rsidR="008B4482" w:rsidRDefault="008B4482">
            <w:pPr>
              <w:pStyle w:val="ConsPlusNormal"/>
              <w:jc w:val="center"/>
            </w:pPr>
            <w:r>
              <w:t>Наименование мероприятия</w:t>
            </w:r>
          </w:p>
        </w:tc>
        <w:tc>
          <w:tcPr>
            <w:tcW w:w="1700" w:type="dxa"/>
          </w:tcPr>
          <w:p w:rsidR="008B4482" w:rsidRDefault="008B4482">
            <w:pPr>
              <w:pStyle w:val="ConsPlusNormal"/>
              <w:jc w:val="center"/>
            </w:pPr>
            <w:r>
              <w:t>Вид документа</w:t>
            </w:r>
          </w:p>
        </w:tc>
        <w:tc>
          <w:tcPr>
            <w:tcW w:w="2494" w:type="dxa"/>
          </w:tcPr>
          <w:p w:rsidR="008B4482" w:rsidRDefault="008B4482">
            <w:pPr>
              <w:pStyle w:val="ConsPlusNormal"/>
              <w:jc w:val="center"/>
            </w:pPr>
            <w:r>
              <w:t>Ответственный исполнитель</w:t>
            </w:r>
          </w:p>
        </w:tc>
        <w:tc>
          <w:tcPr>
            <w:tcW w:w="1814" w:type="dxa"/>
          </w:tcPr>
          <w:p w:rsidR="008B4482" w:rsidRDefault="008B4482">
            <w:pPr>
              <w:pStyle w:val="ConsPlusNormal"/>
              <w:jc w:val="center"/>
            </w:pPr>
            <w:r>
              <w:t>Срок реализации</w:t>
            </w:r>
          </w:p>
        </w:tc>
        <w:tc>
          <w:tcPr>
            <w:tcW w:w="1417" w:type="dxa"/>
          </w:tcPr>
          <w:p w:rsidR="008B4482" w:rsidRDefault="008B4482">
            <w:pPr>
              <w:pStyle w:val="ConsPlusNormal"/>
              <w:jc w:val="center"/>
            </w:pPr>
            <w:r>
              <w:t>Объем дополнительного финансирования, млрд. рублей (оценка)</w:t>
            </w:r>
          </w:p>
        </w:tc>
        <w:tc>
          <w:tcPr>
            <w:tcW w:w="2494" w:type="dxa"/>
            <w:tcBorders>
              <w:right w:val="nil"/>
            </w:tcBorders>
          </w:tcPr>
          <w:p w:rsidR="008B4482" w:rsidRDefault="008B4482">
            <w:pPr>
              <w:pStyle w:val="ConsPlusNormal"/>
              <w:jc w:val="center"/>
            </w:pPr>
            <w:r>
              <w:t>Ожидаемые результаты</w:t>
            </w:r>
          </w:p>
        </w:tc>
      </w:tr>
      <w:tr w:rsidR="008B4482" w:rsidRPr="00DB5AC0">
        <w:tblPrEx>
          <w:tblBorders>
            <w:insideH w:val="none" w:sz="0" w:space="0" w:color="auto"/>
            <w:insideV w:val="none" w:sz="0" w:space="0" w:color="auto"/>
          </w:tblBorders>
        </w:tblPrEx>
        <w:tc>
          <w:tcPr>
            <w:tcW w:w="13603" w:type="dxa"/>
            <w:gridSpan w:val="7"/>
            <w:tcBorders>
              <w:top w:val="single" w:sz="4" w:space="0" w:color="auto"/>
              <w:left w:val="nil"/>
              <w:bottom w:val="nil"/>
              <w:right w:val="nil"/>
            </w:tcBorders>
          </w:tcPr>
          <w:p w:rsidR="008B4482" w:rsidRDefault="008B4482">
            <w:pPr>
              <w:pStyle w:val="ConsPlusNormal"/>
              <w:jc w:val="center"/>
              <w:outlineLvl w:val="1"/>
            </w:pPr>
            <w:r>
              <w:t>I. Единый центр поддержки малого и среднего предпринимательства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1.</w:t>
            </w:r>
          </w:p>
        </w:tc>
        <w:tc>
          <w:tcPr>
            <w:tcW w:w="3288" w:type="dxa"/>
            <w:tcBorders>
              <w:top w:val="nil"/>
              <w:left w:val="nil"/>
              <w:bottom w:val="nil"/>
              <w:right w:val="nil"/>
            </w:tcBorders>
          </w:tcPr>
          <w:p w:rsidR="008B4482" w:rsidRDefault="008B4482">
            <w:pPr>
              <w:pStyle w:val="ConsPlusNormal"/>
            </w:pPr>
            <w:r>
              <w:t>Создание геомаркетинговой информационно-аналитической системы (бизнес-навигатора), направленной на:</w:t>
            </w:r>
          </w:p>
          <w:p w:rsidR="008B4482" w:rsidRDefault="008B4482">
            <w:pPr>
              <w:pStyle w:val="ConsPlusNormal"/>
            </w:pPr>
            <w:r>
              <w:t>содействие в выборе рыночных ниш;</w:t>
            </w:r>
          </w:p>
          <w:p w:rsidR="008B4482" w:rsidRDefault="008B4482">
            <w:pPr>
              <w:pStyle w:val="ConsPlusNormal"/>
            </w:pPr>
            <w:r>
              <w:t>предоставление доступа предпринимателей к исчерпывающей информации в отношении получения поддержки</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B4482" w:rsidRDefault="008B4482">
            <w:pPr>
              <w:pStyle w:val="ConsPlusNormal"/>
              <w:jc w:val="center"/>
            </w:pPr>
            <w:r>
              <w:t>август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повышение уровня информированности субъектов малого и среднего предпринимательства о возможностях для развития бизнеса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2.</w:t>
            </w:r>
          </w:p>
        </w:tc>
        <w:tc>
          <w:tcPr>
            <w:tcW w:w="3288" w:type="dxa"/>
            <w:tcBorders>
              <w:top w:val="nil"/>
              <w:left w:val="nil"/>
              <w:bottom w:val="nil"/>
              <w:right w:val="nil"/>
            </w:tcBorders>
          </w:tcPr>
          <w:p w:rsidR="008B4482" w:rsidRDefault="008B4482">
            <w:pPr>
              <w:pStyle w:val="ConsPlusNormal"/>
            </w:pPr>
            <w:r>
              <w:t>Проведение информационной кампании, направленной на освещение деятельности АО "Корпорация "МСП" и реализуемых мер поддержки</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АО "Корпорация "МСП"</w:t>
            </w:r>
          </w:p>
        </w:tc>
        <w:tc>
          <w:tcPr>
            <w:tcW w:w="1814" w:type="dxa"/>
            <w:tcBorders>
              <w:top w:val="nil"/>
              <w:left w:val="nil"/>
              <w:bottom w:val="nil"/>
              <w:right w:val="nil"/>
            </w:tcBorders>
          </w:tcPr>
          <w:p w:rsidR="008B4482" w:rsidRDefault="008B4482">
            <w:pPr>
              <w:pStyle w:val="ConsPlusNormal"/>
              <w:jc w:val="center"/>
            </w:pPr>
            <w:r>
              <w:t>один раз в полугодие, не позднее 15-го числа месяца, следующего за отчетным периодом</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повышение уровня информированности предпринимателей о существующих мерах и программах поддержки</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1"/>
            </w:pPr>
            <w:r>
              <w:t>II. Рыночные ниши для бизнеса</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Развитие конкуренции на локальных рынках</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3.</w:t>
            </w:r>
          </w:p>
        </w:tc>
        <w:tc>
          <w:tcPr>
            <w:tcW w:w="3288" w:type="dxa"/>
            <w:tcBorders>
              <w:top w:val="nil"/>
              <w:left w:val="nil"/>
              <w:bottom w:val="nil"/>
              <w:right w:val="nil"/>
            </w:tcBorders>
          </w:tcPr>
          <w:p w:rsidR="008B4482" w:rsidRDefault="008B4482">
            <w:pPr>
              <w:pStyle w:val="ConsPlusNormal"/>
            </w:pPr>
            <w:r>
              <w:t>Внедрение стандарта развития конкуренции в субъектах Российской Федерации</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Агентства стратегических инициатив (АСИ), Аналитического центра при Правительстве Российской Федерации,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8B4482" w:rsidRDefault="008B4482">
            <w:pPr>
              <w:pStyle w:val="ConsPlusNormal"/>
              <w:jc w:val="center"/>
            </w:pPr>
            <w:r>
              <w:t xml:space="preserve">ежегодно в соответствии с </w:t>
            </w:r>
            <w:hyperlink r:id="rId12" w:history="1">
              <w:r>
                <w:rPr>
                  <w:color w:val="0000FF"/>
                </w:rPr>
                <w:t>распоряжением</w:t>
              </w:r>
            </w:hyperlink>
            <w:r>
              <w:t xml:space="preserve"> Правительства Российской Федерации от 5 сентября 2015 г. N 1738-р</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внедрение стандарта развития конкуренции в 85 субъектах Российской Федерации</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Стимулирование спроса на продукцию малых и средних предприятий</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4.</w:t>
            </w:r>
          </w:p>
        </w:tc>
        <w:tc>
          <w:tcPr>
            <w:tcW w:w="3288" w:type="dxa"/>
            <w:tcBorders>
              <w:top w:val="nil"/>
              <w:left w:val="nil"/>
              <w:bottom w:val="nil"/>
              <w:right w:val="nil"/>
            </w:tcBorders>
          </w:tcPr>
          <w:p w:rsidR="008B4482" w:rsidRDefault="008B4482">
            <w:pPr>
              <w:pStyle w:val="ConsPlusNormal"/>
            </w:pPr>
            <w:r>
              <w:t>Расширение участия малых и средних предприятий в закупках товаров, работ, услуг отдельными видами юридических лиц:</w:t>
            </w:r>
          </w:p>
        </w:tc>
        <w:tc>
          <w:tcPr>
            <w:tcW w:w="1700" w:type="dxa"/>
            <w:tcBorders>
              <w:top w:val="nil"/>
              <w:left w:val="nil"/>
              <w:bottom w:val="nil"/>
              <w:right w:val="nil"/>
            </w:tcBorders>
          </w:tcPr>
          <w:p w:rsidR="008B4482" w:rsidRDefault="008B4482">
            <w:pPr>
              <w:pStyle w:val="ConsPlusNormal"/>
            </w:pPr>
          </w:p>
        </w:tc>
        <w:tc>
          <w:tcPr>
            <w:tcW w:w="2494" w:type="dxa"/>
            <w:tcBorders>
              <w:top w:val="nil"/>
              <w:left w:val="nil"/>
              <w:bottom w:val="nil"/>
              <w:right w:val="nil"/>
            </w:tcBorders>
          </w:tcPr>
          <w:p w:rsidR="008B4482" w:rsidRDefault="008B4482">
            <w:pPr>
              <w:pStyle w:val="ConsPlusNormal"/>
            </w:pPr>
            <w:r>
              <w:t>АО "Корпорация "МСП",</w:t>
            </w:r>
          </w:p>
          <w:p w:rsidR="008B4482" w:rsidRDefault="008B4482">
            <w:pPr>
              <w:pStyle w:val="ConsPlusNormal"/>
            </w:pPr>
            <w:r>
              <w:t>Минэкономразвития России</w:t>
            </w:r>
          </w:p>
        </w:tc>
        <w:tc>
          <w:tcPr>
            <w:tcW w:w="1814" w:type="dxa"/>
            <w:tcBorders>
              <w:top w:val="nil"/>
              <w:left w:val="nil"/>
              <w:bottom w:val="nil"/>
              <w:right w:val="nil"/>
            </w:tcBorders>
          </w:tcPr>
          <w:p w:rsidR="008B4482" w:rsidRDefault="008B4482">
            <w:pPr>
              <w:pStyle w:val="ConsPlusNormal"/>
            </w:pPr>
          </w:p>
        </w:tc>
        <w:tc>
          <w:tcPr>
            <w:tcW w:w="1417" w:type="dxa"/>
            <w:vMerge w:val="restart"/>
            <w:tcBorders>
              <w:top w:val="nil"/>
              <w:left w:val="nil"/>
              <w:bottom w:val="nil"/>
              <w:right w:val="nil"/>
            </w:tcBorders>
          </w:tcPr>
          <w:p w:rsidR="008B4482" w:rsidRDefault="008B4482">
            <w:pPr>
              <w:pStyle w:val="ConsPlusNormal"/>
              <w:jc w:val="center"/>
            </w:pPr>
            <w:r>
              <w:t>-</w:t>
            </w:r>
          </w:p>
        </w:tc>
        <w:tc>
          <w:tcPr>
            <w:tcW w:w="2494" w:type="dxa"/>
            <w:vMerge w:val="restart"/>
            <w:tcBorders>
              <w:top w:val="nil"/>
              <w:left w:val="nil"/>
              <w:bottom w:val="nil"/>
              <w:right w:val="nil"/>
            </w:tcBorders>
          </w:tcPr>
          <w:p w:rsidR="008B4482" w:rsidRDefault="008B4482">
            <w:pPr>
              <w:pStyle w:val="ConsPlusNormal"/>
            </w:pPr>
            <w:r>
              <w:t>обеспечение прироста доли закупок товаров, работ, услуг отдельными видами юридических лиц у субъектов малого и среднего предпринимательства не менее чем на 2,3 процента ежегодно</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pPr>
          </w:p>
        </w:tc>
        <w:tc>
          <w:tcPr>
            <w:tcW w:w="3288" w:type="dxa"/>
            <w:tcBorders>
              <w:top w:val="nil"/>
              <w:left w:val="nil"/>
              <w:bottom w:val="nil"/>
              <w:right w:val="nil"/>
            </w:tcBorders>
          </w:tcPr>
          <w:p w:rsidR="008B4482" w:rsidRDefault="008B4482">
            <w:pPr>
              <w:pStyle w:val="ConsPlusNormal"/>
            </w:pPr>
            <w:r>
              <w:t xml:space="preserve">1-й этап - обеспечение разработки и утверждения 35 конкретными заказчиками, определенными в соответствии с Федеральным </w:t>
            </w:r>
            <w:hyperlink r:id="rId13" w:history="1">
              <w:r>
                <w:rPr>
                  <w:color w:val="0000FF"/>
                </w:rPr>
                <w:t>законом</w:t>
              </w:r>
            </w:hyperlink>
            <w:r>
              <w:t xml:space="preserve">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p>
        </w:tc>
        <w:tc>
          <w:tcPr>
            <w:tcW w:w="1814" w:type="dxa"/>
            <w:tcBorders>
              <w:top w:val="nil"/>
              <w:left w:val="nil"/>
              <w:bottom w:val="nil"/>
              <w:right w:val="nil"/>
            </w:tcBorders>
          </w:tcPr>
          <w:p w:rsidR="008B4482" w:rsidRDefault="008B4482">
            <w:pPr>
              <w:pStyle w:val="ConsPlusNormal"/>
              <w:jc w:val="center"/>
            </w:pPr>
            <w:r>
              <w:t>декабрь 2016 г.</w:t>
            </w:r>
          </w:p>
        </w:tc>
        <w:tc>
          <w:tcPr>
            <w:tcW w:w="1417" w:type="dxa"/>
            <w:vMerge/>
            <w:tcBorders>
              <w:top w:val="nil"/>
              <w:left w:val="nil"/>
              <w:bottom w:val="nil"/>
              <w:right w:val="nil"/>
            </w:tcBorders>
          </w:tcPr>
          <w:p w:rsidR="008B4482" w:rsidRPr="00DB5AC0" w:rsidRDefault="008B4482"/>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pPr>
          </w:p>
        </w:tc>
        <w:tc>
          <w:tcPr>
            <w:tcW w:w="3288" w:type="dxa"/>
            <w:tcBorders>
              <w:top w:val="nil"/>
              <w:left w:val="nil"/>
              <w:bottom w:val="nil"/>
              <w:right w:val="nil"/>
            </w:tcBorders>
          </w:tcPr>
          <w:p w:rsidR="008B4482" w:rsidRDefault="008B4482">
            <w:pPr>
              <w:pStyle w:val="ConsPlusNormal"/>
            </w:pPr>
            <w:r>
              <w:t>2-й этап - методическое содействие организации закупок 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p>
        </w:tc>
        <w:tc>
          <w:tcPr>
            <w:tcW w:w="1814" w:type="dxa"/>
            <w:tcBorders>
              <w:top w:val="nil"/>
              <w:left w:val="nil"/>
              <w:bottom w:val="nil"/>
              <w:right w:val="nil"/>
            </w:tcBorders>
          </w:tcPr>
          <w:p w:rsidR="008B4482" w:rsidRDefault="008B4482">
            <w:pPr>
              <w:pStyle w:val="ConsPlusNormal"/>
              <w:jc w:val="center"/>
            </w:pPr>
            <w:r>
              <w:t>декабрь 2017 г.</w:t>
            </w:r>
          </w:p>
        </w:tc>
        <w:tc>
          <w:tcPr>
            <w:tcW w:w="1417" w:type="dxa"/>
            <w:vMerge/>
            <w:tcBorders>
              <w:top w:val="nil"/>
              <w:left w:val="nil"/>
              <w:bottom w:val="nil"/>
              <w:right w:val="nil"/>
            </w:tcBorders>
          </w:tcPr>
          <w:p w:rsidR="008B4482" w:rsidRPr="00DB5AC0" w:rsidRDefault="008B4482"/>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5.</w:t>
            </w:r>
          </w:p>
        </w:tc>
        <w:tc>
          <w:tcPr>
            <w:tcW w:w="3288" w:type="dxa"/>
            <w:tcBorders>
              <w:top w:val="nil"/>
              <w:left w:val="nil"/>
              <w:bottom w:val="nil"/>
              <w:right w:val="nil"/>
            </w:tcBorders>
          </w:tcPr>
          <w:p w:rsidR="008B4482" w:rsidRDefault="008B4482">
            <w:pPr>
              <w:pStyle w:val="ConsPlusNormal"/>
            </w:pPr>
            <w:r>
              <w:t>Постепенное наращивание обязательной квоты по закупкам 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r>
              <w:t>постановление Правительства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ФАС России,</w:t>
            </w:r>
          </w:p>
          <w:p w:rsidR="008B4482" w:rsidRDefault="008B4482">
            <w:pPr>
              <w:pStyle w:val="ConsPlusNormal"/>
            </w:pPr>
            <w:r>
              <w:t>АО "Корпорация "МСП"</w:t>
            </w:r>
          </w:p>
        </w:tc>
        <w:tc>
          <w:tcPr>
            <w:tcW w:w="1814" w:type="dxa"/>
            <w:tcBorders>
              <w:top w:val="nil"/>
              <w:left w:val="nil"/>
              <w:bottom w:val="nil"/>
              <w:right w:val="nil"/>
            </w:tcBorders>
          </w:tcPr>
          <w:p w:rsidR="008B4482" w:rsidRDefault="008B4482">
            <w:pPr>
              <w:pStyle w:val="ConsPlusNormal"/>
              <w:jc w:val="center"/>
            </w:pPr>
            <w:r>
              <w:t>ноябрь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увеличение доли закупок товаров, работ услуг отдельными видами юридических лиц до 25 процентов с 2018 года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6.</w:t>
            </w:r>
          </w:p>
        </w:tc>
        <w:tc>
          <w:tcPr>
            <w:tcW w:w="3288" w:type="dxa"/>
            <w:tcBorders>
              <w:top w:val="nil"/>
              <w:left w:val="nil"/>
              <w:bottom w:val="nil"/>
              <w:right w:val="nil"/>
            </w:tcBorders>
          </w:tcPr>
          <w:p w:rsidR="008B4482" w:rsidRDefault="008B4482">
            <w:pPr>
              <w:pStyle w:val="ConsPlusNormal"/>
            </w:pPr>
            <w:r>
              <w:t>Разработка рекомендаций для организаций, образующих инфраструктуру поддержки субъектов малого и среднего предпринимательства, по "довыращиванию" поставщиков, в том числе по реализации мер финансовой и иной поддержки малых и средних предприятий в целях стимулирования их развития в качестве потенциальных поставщиков (исполнителей, подрядчиков) при осуществлении закупок товаров, работ, услуг конкретными заказчиками</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B4482" w:rsidRDefault="008B4482">
            <w:pPr>
              <w:pStyle w:val="ConsPlusNormal"/>
              <w:jc w:val="center"/>
            </w:pPr>
            <w:r>
              <w:t>август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7.</w:t>
            </w:r>
          </w:p>
        </w:tc>
        <w:tc>
          <w:tcPr>
            <w:tcW w:w="3288" w:type="dxa"/>
            <w:tcBorders>
              <w:top w:val="nil"/>
              <w:left w:val="nil"/>
              <w:bottom w:val="nil"/>
              <w:right w:val="nil"/>
            </w:tcBorders>
          </w:tcPr>
          <w:p w:rsidR="008B4482" w:rsidRDefault="008B4482">
            <w:pPr>
              <w:pStyle w:val="ConsPlusNormal"/>
            </w:pPr>
            <w:r>
              <w:t>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заключаемых с отдельными видами юридических лиц</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АО "Корпорация "МСП",</w:t>
            </w:r>
          </w:p>
          <w:p w:rsidR="008B4482" w:rsidRDefault="008B4482">
            <w:pPr>
              <w:pStyle w:val="ConsPlusNormal"/>
            </w:pPr>
            <w:r>
              <w:t>Минэкономразвития России</w:t>
            </w:r>
          </w:p>
        </w:tc>
        <w:tc>
          <w:tcPr>
            <w:tcW w:w="1814" w:type="dxa"/>
            <w:tcBorders>
              <w:top w:val="nil"/>
              <w:left w:val="nil"/>
              <w:bottom w:val="nil"/>
              <w:right w:val="nil"/>
            </w:tcBorders>
          </w:tcPr>
          <w:p w:rsidR="008B4482" w:rsidRDefault="008B4482">
            <w:pPr>
              <w:pStyle w:val="ConsPlusNormal"/>
              <w:jc w:val="center"/>
            </w:pPr>
            <w:r>
              <w:t>июль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совершенствование практики реализации программ партнерства между заказчиками и субъектами малого и среднего предпринимательства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8.</w:t>
            </w:r>
          </w:p>
        </w:tc>
        <w:tc>
          <w:tcPr>
            <w:tcW w:w="3288" w:type="dxa"/>
            <w:tcBorders>
              <w:top w:val="nil"/>
              <w:left w:val="nil"/>
              <w:bottom w:val="nil"/>
              <w:right w:val="nil"/>
            </w:tcBorders>
          </w:tcPr>
          <w:p w:rsidR="008B4482" w:rsidRDefault="008B4482">
            <w:pPr>
              <w:pStyle w:val="ConsPlusNormal"/>
            </w:pPr>
            <w:r>
              <w:t xml:space="preserve">Расширение возможностей доступа малых и средних предприятий к закупкам, осуществляемым в соответствии с Федеральным </w:t>
            </w:r>
            <w:hyperlink r:id="rId14" w:history="1">
              <w:r>
                <w:rPr>
                  <w:color w:val="0000FF"/>
                </w:rPr>
                <w:t>законом</w:t>
              </w:r>
            </w:hyperlink>
            <w:r>
              <w:t xml:space="preserve"> "О закупках товаров, работ, услуг отдельными видами юридических лиц", путем установления исчерпывающего перечня способов закупки</w:t>
            </w:r>
          </w:p>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ФАС России</w:t>
            </w:r>
          </w:p>
        </w:tc>
        <w:tc>
          <w:tcPr>
            <w:tcW w:w="1814" w:type="dxa"/>
            <w:tcBorders>
              <w:top w:val="nil"/>
              <w:left w:val="nil"/>
              <w:bottom w:val="nil"/>
              <w:right w:val="nil"/>
            </w:tcBorders>
          </w:tcPr>
          <w:p w:rsidR="008B4482" w:rsidRDefault="008B4482">
            <w:pPr>
              <w:pStyle w:val="ConsPlusNormal"/>
              <w:jc w:val="center"/>
            </w:pPr>
            <w:r>
              <w:t>сентябрь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увеличение количества участников закупок товаров, работ, услуг отдельными видами юридических лиц</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9.</w:t>
            </w:r>
          </w:p>
        </w:tc>
        <w:tc>
          <w:tcPr>
            <w:tcW w:w="3288" w:type="dxa"/>
            <w:tcBorders>
              <w:top w:val="nil"/>
              <w:left w:val="nil"/>
              <w:bottom w:val="nil"/>
              <w:right w:val="nil"/>
            </w:tcBorders>
          </w:tcPr>
          <w:p w:rsidR="008B4482" w:rsidRDefault="008B4482">
            <w:pPr>
              <w:pStyle w:val="ConsPlusNormal"/>
            </w:pPr>
            <w:r>
              <w:t>Установление исчерпывающего перечня документов, которые заказчики вправе потребовать в составе заявки от участников закупки, являющихся субъектами малого и среднего предпринимательства, а также требований к указанным документам</w:t>
            </w:r>
          </w:p>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ФАС России</w:t>
            </w:r>
          </w:p>
        </w:tc>
        <w:tc>
          <w:tcPr>
            <w:tcW w:w="1814" w:type="dxa"/>
            <w:tcBorders>
              <w:top w:val="nil"/>
              <w:left w:val="nil"/>
              <w:bottom w:val="nil"/>
              <w:right w:val="nil"/>
            </w:tcBorders>
          </w:tcPr>
          <w:p w:rsidR="008B4482" w:rsidRDefault="008B4482">
            <w:pPr>
              <w:pStyle w:val="ConsPlusNormal"/>
              <w:jc w:val="center"/>
            </w:pPr>
            <w:r>
              <w:t>декабрь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увеличение количества участников закупок товаров, работ, услуг отдельными видами юридических лиц</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Развитие торговли и потребительского рынка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10.</w:t>
            </w:r>
          </w:p>
        </w:tc>
        <w:tc>
          <w:tcPr>
            <w:tcW w:w="3288" w:type="dxa"/>
            <w:tcBorders>
              <w:top w:val="nil"/>
              <w:left w:val="nil"/>
              <w:bottom w:val="nil"/>
              <w:right w:val="nil"/>
            </w:tcBorders>
          </w:tcPr>
          <w:p w:rsidR="008B4482" w:rsidRDefault="008B4482">
            <w:pPr>
              <w:pStyle w:val="ConsPlusNormal"/>
            </w:pPr>
            <w:r>
              <w:t>Установление прозрачных и единообразных правил и общих принципов организации нестационарной и мобильной торговли</w:t>
            </w:r>
          </w:p>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tcBorders>
              <w:top w:val="nil"/>
              <w:left w:val="nil"/>
              <w:bottom w:val="nil"/>
              <w:right w:val="nil"/>
            </w:tcBorders>
          </w:tcPr>
          <w:p w:rsidR="008B4482" w:rsidRDefault="008B4482">
            <w:pPr>
              <w:pStyle w:val="ConsPlusNormal"/>
            </w:pPr>
            <w:r>
              <w:t>Минпромторг России,</w:t>
            </w:r>
          </w:p>
          <w:p w:rsidR="008B4482" w:rsidRDefault="008B4482">
            <w:pPr>
              <w:pStyle w:val="ConsPlusNormal"/>
            </w:pPr>
            <w:r>
              <w:t>Минэкономразвития России,</w:t>
            </w:r>
          </w:p>
          <w:p w:rsidR="008B4482" w:rsidRDefault="008B4482">
            <w:pPr>
              <w:pStyle w:val="ConsPlusNormal"/>
            </w:pPr>
            <w:r>
              <w:t>ФАС России</w:t>
            </w:r>
          </w:p>
        </w:tc>
        <w:tc>
          <w:tcPr>
            <w:tcW w:w="1814" w:type="dxa"/>
            <w:tcBorders>
              <w:top w:val="nil"/>
              <w:left w:val="nil"/>
              <w:bottom w:val="nil"/>
              <w:right w:val="nil"/>
            </w:tcBorders>
          </w:tcPr>
          <w:p w:rsidR="008B4482" w:rsidRDefault="008B4482">
            <w:pPr>
              <w:pStyle w:val="ConsPlusNormal"/>
              <w:jc w:val="center"/>
            </w:pPr>
            <w:r>
              <w:t>сентябрь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снижение административных барьеров для развития предприятий в сфере торговли;</w:t>
            </w:r>
          </w:p>
          <w:p w:rsidR="008B4482" w:rsidRDefault="008B4482">
            <w:pPr>
              <w:pStyle w:val="ConsPlusNormal"/>
            </w:pPr>
            <w:r>
              <w:t>легализация теневой торговли</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Повышение качества продукции российских малых и средних предприятий</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11.</w:t>
            </w:r>
          </w:p>
        </w:tc>
        <w:tc>
          <w:tcPr>
            <w:tcW w:w="3288" w:type="dxa"/>
            <w:tcBorders>
              <w:top w:val="nil"/>
              <w:left w:val="nil"/>
              <w:bottom w:val="nil"/>
              <w:right w:val="nil"/>
            </w:tcBorders>
          </w:tcPr>
          <w:p w:rsidR="008B4482" w:rsidRDefault="008B4482">
            <w:pPr>
              <w:pStyle w:val="ConsPlusNormal"/>
            </w:pPr>
            <w:r>
              <w:t>Стимулирование спроса на продукцию малых и средних предприятий на основе повышения ее качества,</w:t>
            </w:r>
          </w:p>
          <w:p w:rsidR="008B4482" w:rsidRDefault="008B4482">
            <w:pPr>
              <w:pStyle w:val="ConsPlusNormal"/>
            </w:pPr>
            <w:r>
              <w:t>в том числе:</w:t>
            </w:r>
          </w:p>
          <w:p w:rsidR="008B4482" w:rsidRDefault="008B4482">
            <w:pPr>
              <w:pStyle w:val="ConsPlusNormal"/>
            </w:pPr>
            <w: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rsidR="008B4482" w:rsidRDefault="008B4482">
            <w:pPr>
              <w:pStyle w:val="ConsPlusNormal"/>
            </w:pPr>
            <w:r>
              <w:t>подготовка концепции реализации проекта "Сделано в России";</w:t>
            </w:r>
          </w:p>
          <w:p w:rsidR="008B4482" w:rsidRDefault="008B4482">
            <w:pPr>
              <w:pStyle w:val="ConsPlusNormal"/>
            </w:pPr>
            <w:r>
              <w:t>создание системы управления повышением качества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Минпромторг России,</w:t>
            </w:r>
          </w:p>
          <w:p w:rsidR="008B4482" w:rsidRDefault="008B4482">
            <w:pPr>
              <w:pStyle w:val="ConsPlusNormal"/>
            </w:pPr>
            <w:r>
              <w:t>Минэкономразвития России,</w:t>
            </w:r>
          </w:p>
          <w:p w:rsidR="008B4482" w:rsidRDefault="008B4482">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8B4482" w:rsidRDefault="008B4482">
            <w:pPr>
              <w:pStyle w:val="ConsPlusNormal"/>
              <w:jc w:val="center"/>
            </w:pPr>
            <w:r>
              <w:t>март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создание дополнительных возможностей по продвижению продукции малых и средних предприятий на российском рынке</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1"/>
            </w:pPr>
            <w:r>
              <w:t>III. Технологическое развитие</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Развитие инфраструктуры поддержки субъектов малого и среднего предпринимательства, осуществляющих инновационную деятельность</w:t>
            </w:r>
          </w:p>
        </w:tc>
      </w:tr>
      <w:tr w:rsidR="008B4482" w:rsidRPr="00DB5AC0">
        <w:tblPrEx>
          <w:tblBorders>
            <w:insideH w:val="none" w:sz="0" w:space="0" w:color="auto"/>
            <w:insideV w:val="none" w:sz="0" w:space="0" w:color="auto"/>
          </w:tblBorders>
        </w:tblPrEx>
        <w:tc>
          <w:tcPr>
            <w:tcW w:w="396" w:type="dxa"/>
            <w:vMerge w:val="restart"/>
            <w:tcBorders>
              <w:top w:val="nil"/>
              <w:left w:val="nil"/>
              <w:bottom w:val="nil"/>
              <w:right w:val="nil"/>
            </w:tcBorders>
          </w:tcPr>
          <w:p w:rsidR="008B4482" w:rsidRDefault="008B4482">
            <w:pPr>
              <w:pStyle w:val="ConsPlusNormal"/>
              <w:jc w:val="center"/>
            </w:pPr>
            <w:r>
              <w:t>12.</w:t>
            </w:r>
          </w:p>
        </w:tc>
        <w:tc>
          <w:tcPr>
            <w:tcW w:w="3288" w:type="dxa"/>
            <w:vMerge w:val="restart"/>
            <w:tcBorders>
              <w:top w:val="nil"/>
              <w:left w:val="nil"/>
              <w:bottom w:val="nil"/>
              <w:right w:val="nil"/>
            </w:tcBorders>
          </w:tcPr>
          <w:p w:rsidR="008B4482" w:rsidRDefault="008B4482">
            <w:pPr>
              <w:pStyle w:val="ConsPlusNormal"/>
            </w:pPr>
            <w:r>
              <w:t>Расширение предоставления грантов малым инновационным предприятиям на финансовое обеспечение инновационных проектов, реализуемых ФГБУ "Фонд содействия развитию малых форм предприятий в научно-технической сфере"</w:t>
            </w:r>
          </w:p>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w:t>
            </w:r>
          </w:p>
        </w:tc>
        <w:tc>
          <w:tcPr>
            <w:tcW w:w="1814" w:type="dxa"/>
            <w:tcBorders>
              <w:top w:val="nil"/>
              <w:left w:val="nil"/>
              <w:bottom w:val="nil"/>
              <w:right w:val="nil"/>
            </w:tcBorders>
          </w:tcPr>
          <w:p w:rsidR="008B4482" w:rsidRDefault="008B4482">
            <w:pPr>
              <w:pStyle w:val="ConsPlusNormal"/>
              <w:jc w:val="center"/>
            </w:pPr>
            <w:r>
              <w:t>июнь 2016 г.</w:t>
            </w:r>
          </w:p>
        </w:tc>
        <w:tc>
          <w:tcPr>
            <w:tcW w:w="1417" w:type="dxa"/>
            <w:tcBorders>
              <w:top w:val="nil"/>
              <w:left w:val="nil"/>
              <w:bottom w:val="nil"/>
              <w:right w:val="nil"/>
            </w:tcBorders>
          </w:tcPr>
          <w:p w:rsidR="008B4482" w:rsidRDefault="008B4482">
            <w:pPr>
              <w:pStyle w:val="ConsPlusNormal"/>
              <w:jc w:val="center"/>
            </w:pPr>
            <w:r>
              <w:t xml:space="preserve">- </w:t>
            </w:r>
            <w:hyperlink w:anchor="P1145" w:history="1">
              <w:r>
                <w:rPr>
                  <w:color w:val="0000FF"/>
                </w:rPr>
                <w:t>&lt;*&gt;</w:t>
              </w:r>
            </w:hyperlink>
          </w:p>
        </w:tc>
        <w:tc>
          <w:tcPr>
            <w:tcW w:w="2494" w:type="dxa"/>
            <w:vMerge w:val="restart"/>
            <w:tcBorders>
              <w:top w:val="nil"/>
              <w:left w:val="nil"/>
              <w:bottom w:val="nil"/>
              <w:right w:val="nil"/>
            </w:tcBorders>
          </w:tcPr>
          <w:p w:rsidR="008B4482" w:rsidRDefault="008B4482">
            <w:pPr>
              <w:pStyle w:val="ConsPlusNormal"/>
            </w:pPr>
            <w:r>
              <w:t>создание новых и поддержка существующих малых 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8B4482" w:rsidRPr="00DB5AC0">
        <w:tblPrEx>
          <w:tblBorders>
            <w:insideH w:val="none" w:sz="0" w:space="0" w:color="auto"/>
            <w:insideV w:val="none" w:sz="0" w:space="0" w:color="auto"/>
          </w:tblBorders>
        </w:tblPrEx>
        <w:tc>
          <w:tcPr>
            <w:tcW w:w="396" w:type="dxa"/>
            <w:vMerge/>
            <w:tcBorders>
              <w:top w:val="nil"/>
              <w:left w:val="nil"/>
              <w:bottom w:val="nil"/>
              <w:right w:val="nil"/>
            </w:tcBorders>
          </w:tcPr>
          <w:p w:rsidR="008B4482" w:rsidRPr="00DB5AC0" w:rsidRDefault="008B4482"/>
        </w:tc>
        <w:tc>
          <w:tcPr>
            <w:tcW w:w="3288" w:type="dxa"/>
            <w:vMerge/>
            <w:tcBorders>
              <w:top w:val="nil"/>
              <w:left w:val="nil"/>
              <w:bottom w:val="nil"/>
              <w:right w:val="nil"/>
            </w:tcBorders>
          </w:tcPr>
          <w:p w:rsidR="008B4482" w:rsidRPr="00DB5AC0" w:rsidRDefault="008B4482"/>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tcBorders>
              <w:top w:val="nil"/>
              <w:left w:val="nil"/>
              <w:bottom w:val="nil"/>
              <w:right w:val="nil"/>
            </w:tcBorders>
          </w:tcPr>
          <w:p w:rsidR="008B4482" w:rsidRDefault="008B4482">
            <w:pPr>
              <w:pStyle w:val="ConsPlusNormal"/>
            </w:pPr>
          </w:p>
        </w:tc>
        <w:tc>
          <w:tcPr>
            <w:tcW w:w="1814" w:type="dxa"/>
            <w:tcBorders>
              <w:top w:val="nil"/>
              <w:left w:val="nil"/>
              <w:bottom w:val="nil"/>
              <w:right w:val="nil"/>
            </w:tcBorders>
          </w:tcPr>
          <w:p w:rsidR="008B4482" w:rsidRDefault="008B4482">
            <w:pPr>
              <w:pStyle w:val="ConsPlusNormal"/>
              <w:jc w:val="center"/>
            </w:pPr>
            <w:r>
              <w:t>май 2017 г.</w:t>
            </w:r>
          </w:p>
        </w:tc>
        <w:tc>
          <w:tcPr>
            <w:tcW w:w="1417" w:type="dxa"/>
            <w:tcBorders>
              <w:top w:val="nil"/>
              <w:left w:val="nil"/>
              <w:bottom w:val="nil"/>
              <w:right w:val="nil"/>
            </w:tcBorders>
          </w:tcPr>
          <w:p w:rsidR="008B4482" w:rsidRDefault="008B4482">
            <w:pPr>
              <w:pStyle w:val="ConsPlusNormal"/>
              <w:jc w:val="center"/>
            </w:pPr>
            <w:r>
              <w:t xml:space="preserve">3 </w:t>
            </w:r>
            <w:hyperlink w:anchor="P1146" w:history="1">
              <w:r>
                <w:rPr>
                  <w:color w:val="0000FF"/>
                </w:rPr>
                <w:t>&lt;**&gt;</w:t>
              </w:r>
            </w:hyperlink>
          </w:p>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Стимулирование кооперации малых и средних предприятий и крупных предприятий</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13.</w:t>
            </w:r>
          </w:p>
        </w:tc>
        <w:tc>
          <w:tcPr>
            <w:tcW w:w="3288" w:type="dxa"/>
            <w:tcBorders>
              <w:top w:val="nil"/>
              <w:left w:val="nil"/>
              <w:bottom w:val="nil"/>
              <w:right w:val="nil"/>
            </w:tcBorders>
          </w:tcPr>
          <w:p w:rsidR="008B4482" w:rsidRDefault="008B4482">
            <w:pPr>
              <w:pStyle w:val="ConsPlusNormal"/>
            </w:pPr>
            <w:r>
              <w:t>Расширение сети специализированных организаций, деятельность которых направлена на обеспечение встраивания малых и средних предприятий в цепочки поставщиков крупного бизнеса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B4482" w:rsidRDefault="008B4482">
            <w:pPr>
              <w:pStyle w:val="ConsPlusNormal"/>
              <w:jc w:val="center"/>
            </w:pPr>
            <w:r>
              <w:t>декабрь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обеспечение работы в субъектах Российской Федерации не менее 100 организаций, образующих инфраструктуру поддержки в сфере инноваций и промышленного производства</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Совершенствование системы поддержки экспортной деятельности малых и средних предприятий</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14.</w:t>
            </w:r>
          </w:p>
        </w:tc>
        <w:tc>
          <w:tcPr>
            <w:tcW w:w="3288" w:type="dxa"/>
            <w:tcBorders>
              <w:top w:val="nil"/>
              <w:left w:val="nil"/>
              <w:bottom w:val="nil"/>
              <w:right w:val="nil"/>
            </w:tcBorders>
          </w:tcPr>
          <w:p w:rsidR="008B4482" w:rsidRDefault="008B4482">
            <w:pPr>
              <w:pStyle w:val="ConsPlusNormal"/>
            </w:pPr>
            <w:r>
              <w:t>Разработка механизма поддержки экспорта продукции субъектов малого и среднего предпринимательства на основе использования в этих целях инфраструктуры региональных центров поддержки экспорта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"Российский экспортный центр", АО "Корпорация "МСП",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8B4482" w:rsidRDefault="008B4482">
            <w:pPr>
              <w:pStyle w:val="ConsPlusNormal"/>
              <w:jc w:val="center"/>
            </w:pPr>
            <w:r>
              <w:t>декабрь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усиление координации мер поддержки экспорта, снижение издержек предпринимателей в связи с взаимодействием с организациями, осуществляющими поддержку экспорта</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Вовлечение малых и средних предприятий в мероприятия Национальной технологической инициативы</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15.</w:t>
            </w:r>
          </w:p>
        </w:tc>
        <w:tc>
          <w:tcPr>
            <w:tcW w:w="3288" w:type="dxa"/>
            <w:tcBorders>
              <w:top w:val="nil"/>
              <w:left w:val="nil"/>
              <w:bottom w:val="nil"/>
              <w:right w:val="nil"/>
            </w:tcBorders>
          </w:tcPr>
          <w:p w:rsidR="008B4482" w:rsidRDefault="008B4482">
            <w:pPr>
              <w:pStyle w:val="ConsPlusNormal"/>
            </w:pPr>
            <w:r>
              <w:t>Обеспечение приоритетной поддержки проектов малых и средних предприятий при реализации Национальной технологической инициативы</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ФГБУ "Фонд содействия развитию малых форм предприятий в научно-технической сфере"</w:t>
            </w:r>
          </w:p>
        </w:tc>
        <w:tc>
          <w:tcPr>
            <w:tcW w:w="1814" w:type="dxa"/>
            <w:tcBorders>
              <w:top w:val="nil"/>
              <w:left w:val="nil"/>
              <w:bottom w:val="nil"/>
              <w:right w:val="nil"/>
            </w:tcBorders>
          </w:tcPr>
          <w:p w:rsidR="008B4482" w:rsidRDefault="008B4482">
            <w:pPr>
              <w:pStyle w:val="ConsPlusNormal"/>
              <w:jc w:val="center"/>
            </w:pPr>
            <w:r>
              <w:t>март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1"/>
            </w:pPr>
            <w:r>
              <w:t>IV. Доступное финансирование</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Стимулирование развития кредитования</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16.</w:t>
            </w:r>
          </w:p>
        </w:tc>
        <w:tc>
          <w:tcPr>
            <w:tcW w:w="3288" w:type="dxa"/>
            <w:tcBorders>
              <w:top w:val="nil"/>
              <w:left w:val="nil"/>
              <w:bottom w:val="nil"/>
              <w:right w:val="nil"/>
            </w:tcBorders>
          </w:tcPr>
          <w:p w:rsidR="008B4482" w:rsidRDefault="008B4482">
            <w:pPr>
              <w:pStyle w:val="ConsPlusNormal"/>
            </w:pPr>
            <w:r>
              <w:t>Развитие стандартов кредитования субъектов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"Корпорация "МСП",</w:t>
            </w:r>
          </w:p>
          <w:p w:rsidR="008B4482" w:rsidRDefault="008B4482">
            <w:pPr>
              <w:pStyle w:val="ConsPlusNormal"/>
            </w:pPr>
            <w:r>
              <w:t>Банка России</w:t>
            </w:r>
          </w:p>
        </w:tc>
        <w:tc>
          <w:tcPr>
            <w:tcW w:w="1814" w:type="dxa"/>
            <w:tcBorders>
              <w:top w:val="nil"/>
              <w:left w:val="nil"/>
              <w:bottom w:val="nil"/>
              <w:right w:val="nil"/>
            </w:tcBorders>
          </w:tcPr>
          <w:p w:rsidR="008B4482" w:rsidRDefault="008B4482">
            <w:pPr>
              <w:pStyle w:val="ConsPlusNormal"/>
              <w:jc w:val="center"/>
            </w:pPr>
            <w:r>
              <w:t>август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улучшение условий кредитования малых и средних предприятий коммерческими банками</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17.</w:t>
            </w:r>
          </w:p>
        </w:tc>
        <w:tc>
          <w:tcPr>
            <w:tcW w:w="3288" w:type="dxa"/>
            <w:tcBorders>
              <w:top w:val="nil"/>
              <w:left w:val="nil"/>
              <w:bottom w:val="nil"/>
              <w:right w:val="nil"/>
            </w:tcBorders>
          </w:tcPr>
          <w:p w:rsidR="008B4482" w:rsidRDefault="008B4482">
            <w:pPr>
              <w:pStyle w:val="ConsPlusNormal"/>
            </w:pPr>
            <w:r>
              <w:t>Введение преференциальных коэффициентов аллокации капитала под кредиты малым и средним предприятиям</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Банка России</w:t>
            </w:r>
          </w:p>
        </w:tc>
        <w:tc>
          <w:tcPr>
            <w:tcW w:w="1814" w:type="dxa"/>
            <w:tcBorders>
              <w:top w:val="nil"/>
              <w:left w:val="nil"/>
              <w:bottom w:val="nil"/>
              <w:right w:val="nil"/>
            </w:tcBorders>
          </w:tcPr>
          <w:p w:rsidR="008B4482" w:rsidRDefault="008B4482">
            <w:pPr>
              <w:pStyle w:val="ConsPlusNormal"/>
              <w:jc w:val="center"/>
            </w:pPr>
            <w:r>
              <w:t>октябрь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увеличение объема кредитования малых и средних предприятий</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18.</w:t>
            </w:r>
          </w:p>
        </w:tc>
        <w:tc>
          <w:tcPr>
            <w:tcW w:w="3288" w:type="dxa"/>
            <w:tcBorders>
              <w:top w:val="nil"/>
              <w:left w:val="nil"/>
              <w:bottom w:val="nil"/>
              <w:right w:val="nil"/>
            </w:tcBorders>
          </w:tcPr>
          <w:p w:rsidR="008B4482" w:rsidRDefault="008B4482">
            <w:pPr>
              <w:pStyle w:val="ConsPlusNormal"/>
            </w:pPr>
            <w:r>
              <w:t>Увеличение максимально возможного объема финансирования, осуществляемого АО "МСП Банк" в рамках одного проекта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B4482" w:rsidRDefault="008B4482">
            <w:pPr>
              <w:pStyle w:val="ConsPlusNormal"/>
              <w:jc w:val="center"/>
            </w:pPr>
            <w:r>
              <w:t>декабрь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расширение возможностей финансирования инвестиционных проектов малых и средних предприятий</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19.</w:t>
            </w:r>
          </w:p>
        </w:tc>
        <w:tc>
          <w:tcPr>
            <w:tcW w:w="3288" w:type="dxa"/>
            <w:tcBorders>
              <w:top w:val="nil"/>
              <w:left w:val="nil"/>
              <w:bottom w:val="nil"/>
              <w:right w:val="nil"/>
            </w:tcBorders>
          </w:tcPr>
          <w:p w:rsidR="008B4482" w:rsidRDefault="008B4482">
            <w:pPr>
              <w:pStyle w:val="ConsPlusNormal"/>
            </w:pPr>
            <w:r>
              <w:t>Развитие системы страхования вкладов за счет распространения ее действия на вклады микропредприятий - юридических лиц</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Минфин России,</w:t>
            </w:r>
          </w:p>
          <w:p w:rsidR="008B4482" w:rsidRDefault="008B4482">
            <w:pPr>
              <w:pStyle w:val="ConsPlusNormal"/>
            </w:pPr>
            <w:r>
              <w:t>Минэкономразвития России с участием Банка России</w:t>
            </w:r>
          </w:p>
        </w:tc>
        <w:tc>
          <w:tcPr>
            <w:tcW w:w="1814" w:type="dxa"/>
            <w:tcBorders>
              <w:top w:val="nil"/>
              <w:left w:val="nil"/>
              <w:bottom w:val="nil"/>
              <w:right w:val="nil"/>
            </w:tcBorders>
          </w:tcPr>
          <w:p w:rsidR="008B4482" w:rsidRDefault="008B4482">
            <w:pPr>
              <w:pStyle w:val="ConsPlusNormal"/>
              <w:jc w:val="center"/>
            </w:pPr>
            <w:r>
              <w:t>июль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снижение рисков предпринимателей, связанных с взаимодействием с кредитными организациями</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Развитие микрофинансирования</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20.</w:t>
            </w:r>
          </w:p>
        </w:tc>
        <w:tc>
          <w:tcPr>
            <w:tcW w:w="3288" w:type="dxa"/>
            <w:tcBorders>
              <w:top w:val="nil"/>
              <w:left w:val="nil"/>
              <w:bottom w:val="nil"/>
              <w:right w:val="nil"/>
            </w:tcBorders>
          </w:tcPr>
          <w:p w:rsidR="008B4482" w:rsidRDefault="008B4482">
            <w:pPr>
              <w:pStyle w:val="ConsPlusNormal"/>
            </w:pPr>
            <w:r>
              <w:t>Разработка и внедрение механизма секьюритизации портфелей займов микрофинансовых организаций и механизма предоставления банковских кредитов микрофинансовым организациям под поручительства АО "Корпорация "МСП" и гарантии АО "МСП Банк"</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B4482" w:rsidRDefault="008B4482">
            <w:pPr>
              <w:pStyle w:val="ConsPlusNormal"/>
              <w:jc w:val="center"/>
            </w:pPr>
            <w:r>
              <w:t>ноябрь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привлечение дополнительных ресурсов на цели предоставления микрозаймов</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Развитие национальной гарантийной системы поддержки малого и среднего предпринимательства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21.</w:t>
            </w:r>
          </w:p>
        </w:tc>
        <w:tc>
          <w:tcPr>
            <w:tcW w:w="3288" w:type="dxa"/>
            <w:tcBorders>
              <w:top w:val="nil"/>
              <w:left w:val="nil"/>
              <w:bottom w:val="nil"/>
              <w:right w:val="nil"/>
            </w:tcBorders>
          </w:tcPr>
          <w:p w:rsidR="008B4482" w:rsidRDefault="008B4482">
            <w:pPr>
              <w:pStyle w:val="ConsPlusNormal"/>
            </w:pPr>
            <w: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 с участием АО "Корпорация "МСП"</w:t>
            </w:r>
          </w:p>
        </w:tc>
        <w:tc>
          <w:tcPr>
            <w:tcW w:w="1814" w:type="dxa"/>
            <w:tcBorders>
              <w:top w:val="nil"/>
              <w:left w:val="nil"/>
              <w:bottom w:val="nil"/>
              <w:right w:val="nil"/>
            </w:tcBorders>
          </w:tcPr>
          <w:p w:rsidR="008B4482" w:rsidRDefault="008B4482">
            <w:pPr>
              <w:pStyle w:val="ConsPlusNormal"/>
              <w:jc w:val="center"/>
            </w:pPr>
            <w:r>
              <w:t>июль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увеличение объемов кредитования субъектов малого и среднего предпринимательства с привлечением гарантийной поддержки</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22.</w:t>
            </w:r>
          </w:p>
        </w:tc>
        <w:tc>
          <w:tcPr>
            <w:tcW w:w="3288" w:type="dxa"/>
            <w:tcBorders>
              <w:top w:val="nil"/>
              <w:left w:val="nil"/>
              <w:bottom w:val="nil"/>
              <w:right w:val="nil"/>
            </w:tcBorders>
          </w:tcPr>
          <w:p w:rsidR="008B4482" w:rsidRDefault="008B4482">
            <w:pPr>
              <w:pStyle w:val="ConsPlusNormal"/>
            </w:pPr>
            <w:r>
              <w:t>Расширение гарантийной поддержки субъектов малого и среднего предпринимательства в рамках деятельности АО "Корпорация "МСП"</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B4482" w:rsidRDefault="008B4482">
            <w:pPr>
              <w:pStyle w:val="ConsPlusNormal"/>
              <w:jc w:val="center"/>
            </w:pPr>
            <w:r>
              <w:t>ежегодно, с декабря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Развитие долгосрочного финансирования</w:t>
            </w:r>
          </w:p>
        </w:tc>
      </w:tr>
      <w:tr w:rsidR="008B4482" w:rsidRPr="00DB5AC0">
        <w:tblPrEx>
          <w:tblBorders>
            <w:insideH w:val="none" w:sz="0" w:space="0" w:color="auto"/>
            <w:insideV w:val="none" w:sz="0" w:space="0" w:color="auto"/>
          </w:tblBorders>
        </w:tblPrEx>
        <w:tc>
          <w:tcPr>
            <w:tcW w:w="396" w:type="dxa"/>
            <w:vMerge w:val="restart"/>
            <w:tcBorders>
              <w:top w:val="nil"/>
              <w:left w:val="nil"/>
              <w:bottom w:val="nil"/>
              <w:right w:val="nil"/>
            </w:tcBorders>
          </w:tcPr>
          <w:p w:rsidR="008B4482" w:rsidRDefault="008B4482">
            <w:pPr>
              <w:pStyle w:val="ConsPlusNormal"/>
              <w:jc w:val="center"/>
            </w:pPr>
            <w:r>
              <w:t>23.</w:t>
            </w:r>
          </w:p>
        </w:tc>
        <w:tc>
          <w:tcPr>
            <w:tcW w:w="3288" w:type="dxa"/>
            <w:tcBorders>
              <w:top w:val="nil"/>
              <w:left w:val="nil"/>
              <w:bottom w:val="nil"/>
              <w:right w:val="nil"/>
            </w:tcBorders>
          </w:tcPr>
          <w:p w:rsidR="008B4482" w:rsidRDefault="008B4482">
            <w:pPr>
              <w:pStyle w:val="ConsPlusNormal"/>
            </w:pPr>
            <w:r>
              <w:t>Развитие синдицированного кредитования:</w:t>
            </w:r>
          </w:p>
        </w:tc>
        <w:tc>
          <w:tcPr>
            <w:tcW w:w="1700" w:type="dxa"/>
            <w:tcBorders>
              <w:top w:val="nil"/>
              <w:left w:val="nil"/>
              <w:bottom w:val="nil"/>
              <w:right w:val="nil"/>
            </w:tcBorders>
          </w:tcPr>
          <w:p w:rsidR="008B4482" w:rsidRDefault="008B4482">
            <w:pPr>
              <w:pStyle w:val="ConsPlusNormal"/>
            </w:pPr>
          </w:p>
        </w:tc>
        <w:tc>
          <w:tcPr>
            <w:tcW w:w="2494" w:type="dxa"/>
            <w:vMerge w:val="restart"/>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 с участием Банка России,</w:t>
            </w:r>
          </w:p>
          <w:p w:rsidR="008B4482" w:rsidRDefault="008B4482">
            <w:pPr>
              <w:pStyle w:val="ConsPlusNormal"/>
            </w:pPr>
            <w:r>
              <w:t>АО "Корпорация "МСП"</w:t>
            </w:r>
          </w:p>
        </w:tc>
        <w:tc>
          <w:tcPr>
            <w:tcW w:w="1814" w:type="dxa"/>
            <w:tcBorders>
              <w:top w:val="nil"/>
              <w:left w:val="nil"/>
              <w:bottom w:val="nil"/>
              <w:right w:val="nil"/>
            </w:tcBorders>
          </w:tcPr>
          <w:p w:rsidR="008B4482" w:rsidRDefault="008B4482">
            <w:pPr>
              <w:pStyle w:val="ConsPlusNormal"/>
            </w:pPr>
          </w:p>
        </w:tc>
        <w:tc>
          <w:tcPr>
            <w:tcW w:w="1417" w:type="dxa"/>
            <w:vMerge w:val="restart"/>
            <w:tcBorders>
              <w:top w:val="nil"/>
              <w:left w:val="nil"/>
              <w:bottom w:val="nil"/>
              <w:right w:val="nil"/>
            </w:tcBorders>
          </w:tcPr>
          <w:p w:rsidR="008B4482" w:rsidRDefault="008B4482">
            <w:pPr>
              <w:pStyle w:val="ConsPlusNormal"/>
              <w:jc w:val="center"/>
            </w:pPr>
            <w:r>
              <w:t>-</w:t>
            </w:r>
          </w:p>
        </w:tc>
        <w:tc>
          <w:tcPr>
            <w:tcW w:w="2494" w:type="dxa"/>
            <w:vMerge w:val="restart"/>
            <w:tcBorders>
              <w:top w:val="nil"/>
              <w:left w:val="nil"/>
              <w:bottom w:val="nil"/>
              <w:right w:val="nil"/>
            </w:tcBorders>
          </w:tcPr>
          <w:p w:rsidR="008B4482" w:rsidRDefault="008B4482">
            <w:pPr>
              <w:pStyle w:val="ConsPlusNormal"/>
            </w:pPr>
            <w:r>
              <w:t>расширение возможностей финансирования инвестиционных проектов малых и средних предприятий</w:t>
            </w:r>
          </w:p>
        </w:tc>
      </w:tr>
      <w:tr w:rsidR="008B4482" w:rsidRPr="00DB5AC0">
        <w:tblPrEx>
          <w:tblBorders>
            <w:insideH w:val="none" w:sz="0" w:space="0" w:color="auto"/>
            <w:insideV w:val="none" w:sz="0" w:space="0" w:color="auto"/>
          </w:tblBorders>
        </w:tblPrEx>
        <w:tc>
          <w:tcPr>
            <w:tcW w:w="396" w:type="dxa"/>
            <w:vMerge/>
            <w:tcBorders>
              <w:top w:val="nil"/>
              <w:left w:val="nil"/>
              <w:bottom w:val="nil"/>
              <w:right w:val="nil"/>
            </w:tcBorders>
          </w:tcPr>
          <w:p w:rsidR="008B4482" w:rsidRPr="00DB5AC0" w:rsidRDefault="008B4482"/>
        </w:tc>
        <w:tc>
          <w:tcPr>
            <w:tcW w:w="3288" w:type="dxa"/>
            <w:tcBorders>
              <w:top w:val="nil"/>
              <w:left w:val="nil"/>
              <w:bottom w:val="nil"/>
              <w:right w:val="nil"/>
            </w:tcBorders>
          </w:tcPr>
          <w:p w:rsidR="008B4482" w:rsidRDefault="008B4482">
            <w:pPr>
              <w:pStyle w:val="ConsPlusNormal"/>
            </w:pPr>
            <w:r>
              <w:t>1-й этап - подготовка предложений по развитию синдицированного кредитования, направленных на: определение понятия и особенностей синдицированного кредитования;</w:t>
            </w:r>
          </w:p>
          <w:p w:rsidR="008B4482" w:rsidRDefault="008B4482">
            <w:pPr>
              <w:pStyle w:val="ConsPlusNormal"/>
            </w:pPr>
            <w: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
          <w:p w:rsidR="008B4482" w:rsidRDefault="008B4482">
            <w:pPr>
              <w:pStyle w:val="ConsPlusNormal"/>
            </w:pPr>
            <w:r>
              <w:t>обеспечение возможности субординации залога по синдицированным кредитам</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vMerge/>
            <w:tcBorders>
              <w:top w:val="nil"/>
              <w:left w:val="nil"/>
              <w:bottom w:val="nil"/>
              <w:right w:val="nil"/>
            </w:tcBorders>
          </w:tcPr>
          <w:p w:rsidR="008B4482" w:rsidRPr="00DB5AC0" w:rsidRDefault="008B4482"/>
        </w:tc>
        <w:tc>
          <w:tcPr>
            <w:tcW w:w="1814" w:type="dxa"/>
            <w:tcBorders>
              <w:top w:val="nil"/>
              <w:left w:val="nil"/>
              <w:bottom w:val="nil"/>
              <w:right w:val="nil"/>
            </w:tcBorders>
          </w:tcPr>
          <w:p w:rsidR="008B4482" w:rsidRDefault="008B4482">
            <w:pPr>
              <w:pStyle w:val="ConsPlusNormal"/>
              <w:jc w:val="center"/>
            </w:pPr>
            <w:r>
              <w:t>октябрь 2016 г.</w:t>
            </w:r>
          </w:p>
        </w:tc>
        <w:tc>
          <w:tcPr>
            <w:tcW w:w="1417" w:type="dxa"/>
            <w:vMerge/>
            <w:tcBorders>
              <w:top w:val="nil"/>
              <w:left w:val="nil"/>
              <w:bottom w:val="nil"/>
              <w:right w:val="nil"/>
            </w:tcBorders>
          </w:tcPr>
          <w:p w:rsidR="008B4482" w:rsidRPr="00DB5AC0" w:rsidRDefault="008B4482"/>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pPr>
          </w:p>
        </w:tc>
        <w:tc>
          <w:tcPr>
            <w:tcW w:w="3288" w:type="dxa"/>
            <w:tcBorders>
              <w:top w:val="nil"/>
              <w:left w:val="nil"/>
              <w:bottom w:val="nil"/>
              <w:right w:val="nil"/>
            </w:tcBorders>
          </w:tcPr>
          <w:p w:rsidR="008B4482" w:rsidRDefault="008B4482">
            <w:pPr>
              <w:pStyle w:val="ConsPlusNormal"/>
            </w:pPr>
            <w:r>
              <w:t>2-й этап - внесение изменений в законодательство Российской Федерации</w:t>
            </w:r>
          </w:p>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tcBorders>
              <w:top w:val="nil"/>
              <w:left w:val="nil"/>
              <w:bottom w:val="nil"/>
              <w:right w:val="nil"/>
            </w:tcBorders>
          </w:tcPr>
          <w:p w:rsidR="008B4482" w:rsidRDefault="008B4482">
            <w:pPr>
              <w:pStyle w:val="ConsPlusNormal"/>
            </w:pPr>
          </w:p>
        </w:tc>
        <w:tc>
          <w:tcPr>
            <w:tcW w:w="1814" w:type="dxa"/>
            <w:tcBorders>
              <w:top w:val="nil"/>
              <w:left w:val="nil"/>
              <w:bottom w:val="nil"/>
              <w:right w:val="nil"/>
            </w:tcBorders>
          </w:tcPr>
          <w:p w:rsidR="008B4482" w:rsidRDefault="008B4482">
            <w:pPr>
              <w:pStyle w:val="ConsPlusNormal"/>
              <w:jc w:val="center"/>
            </w:pPr>
            <w:r>
              <w:t>июнь 2017 г.</w:t>
            </w:r>
          </w:p>
        </w:tc>
        <w:tc>
          <w:tcPr>
            <w:tcW w:w="1417" w:type="dxa"/>
            <w:tcBorders>
              <w:top w:val="nil"/>
              <w:left w:val="nil"/>
              <w:bottom w:val="nil"/>
              <w:right w:val="nil"/>
            </w:tcBorders>
          </w:tcPr>
          <w:p w:rsidR="008B4482" w:rsidRDefault="008B4482">
            <w:pPr>
              <w:pStyle w:val="ConsPlusNormal"/>
            </w:pPr>
          </w:p>
        </w:tc>
        <w:tc>
          <w:tcPr>
            <w:tcW w:w="2494" w:type="dxa"/>
            <w:tcBorders>
              <w:top w:val="nil"/>
              <w:left w:val="nil"/>
              <w:bottom w:val="nil"/>
              <w:right w:val="nil"/>
            </w:tcBorders>
          </w:tcPr>
          <w:p w:rsidR="008B4482" w:rsidRDefault="008B4482">
            <w:pPr>
              <w:pStyle w:val="ConsPlusNormal"/>
            </w:pP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Развитие рынка секьюритизации</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24.</w:t>
            </w:r>
          </w:p>
        </w:tc>
        <w:tc>
          <w:tcPr>
            <w:tcW w:w="3288" w:type="dxa"/>
            <w:tcBorders>
              <w:top w:val="nil"/>
              <w:left w:val="nil"/>
              <w:bottom w:val="nil"/>
              <w:right w:val="nil"/>
            </w:tcBorders>
          </w:tcPr>
          <w:p w:rsidR="008B4482" w:rsidRDefault="008B4482">
            <w:pPr>
              <w:pStyle w:val="ConsPlusNormal"/>
            </w:pPr>
            <w:r>
              <w:t>Развитие механизмов секьюритизации кредитов, предоставляемых малым и средним предприятиям</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 с участием Банка России,</w:t>
            </w:r>
          </w:p>
          <w:p w:rsidR="008B4482" w:rsidRDefault="008B4482">
            <w:pPr>
              <w:pStyle w:val="ConsPlusNormal"/>
            </w:pPr>
            <w:r>
              <w:t>АО "Корпорация "МСП"</w:t>
            </w:r>
          </w:p>
        </w:tc>
        <w:tc>
          <w:tcPr>
            <w:tcW w:w="1814" w:type="dxa"/>
            <w:tcBorders>
              <w:top w:val="nil"/>
              <w:left w:val="nil"/>
              <w:bottom w:val="nil"/>
              <w:right w:val="nil"/>
            </w:tcBorders>
          </w:tcPr>
          <w:p w:rsidR="008B4482" w:rsidRDefault="008B4482">
            <w:pPr>
              <w:pStyle w:val="ConsPlusNormal"/>
              <w:jc w:val="center"/>
            </w:pPr>
            <w:r>
              <w:t>декабрь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увеличение объема кредитования малых и средних предприятий</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Развитие лизинга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25.</w:t>
            </w:r>
          </w:p>
        </w:tc>
        <w:tc>
          <w:tcPr>
            <w:tcW w:w="3288" w:type="dxa"/>
            <w:tcBorders>
              <w:top w:val="nil"/>
              <w:left w:val="nil"/>
              <w:bottom w:val="nil"/>
              <w:right w:val="nil"/>
            </w:tcBorders>
          </w:tcPr>
          <w:p w:rsidR="008B4482" w:rsidRDefault="008B4482">
            <w:pPr>
              <w:pStyle w:val="ConsPlusNormal"/>
            </w:pPr>
            <w:r>
              <w:t>Улучшение условий лизинга оборудования субъектами малого и среднего предпринимательства,</w:t>
            </w:r>
          </w:p>
          <w:p w:rsidR="008B4482" w:rsidRDefault="008B4482">
            <w:pPr>
              <w:pStyle w:val="ConsPlusNormal"/>
            </w:pPr>
            <w:r>
              <w:t>в том числе:</w:t>
            </w:r>
          </w:p>
          <w:p w:rsidR="008B4482" w:rsidRDefault="008B4482">
            <w:pPr>
              <w:pStyle w:val="ConsPlusNormal"/>
            </w:pPr>
            <w:r>
              <w:t>совершенствование бухгалтерского учета лизинговых компаний;</w:t>
            </w:r>
          </w:p>
          <w:p w:rsidR="008B4482" w:rsidRDefault="008B4482">
            <w:pPr>
              <w:pStyle w:val="ConsPlusNormal"/>
            </w:pPr>
            <w:r>
              <w:t>развитие механизмов налогового стимулирования лизинговых сделок;</w:t>
            </w:r>
          </w:p>
          <w:p w:rsidR="008B4482" w:rsidRDefault="008B4482">
            <w:pPr>
              <w:pStyle w:val="ConsPlusNormal"/>
            </w:pPr>
            <w:r>
              <w:t>субсидирование затрат, связанных с лизингом оборудования;</w:t>
            </w:r>
          </w:p>
          <w:p w:rsidR="008B4482" w:rsidRDefault="008B4482">
            <w:pPr>
              <w:pStyle w:val="ConsPlusNormal"/>
            </w:pPr>
            <w:r>
              <w:t>обеспечение государственного учета предметов лизинга, переданных в финансовую аренду</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заинтересованные федеральные органы исполнительной власти с участием АО "Корпорация "МСП"</w:t>
            </w:r>
          </w:p>
        </w:tc>
        <w:tc>
          <w:tcPr>
            <w:tcW w:w="1814" w:type="dxa"/>
            <w:tcBorders>
              <w:top w:val="nil"/>
              <w:left w:val="nil"/>
              <w:bottom w:val="nil"/>
              <w:right w:val="nil"/>
            </w:tcBorders>
          </w:tcPr>
          <w:p w:rsidR="008B4482" w:rsidRDefault="008B4482">
            <w:pPr>
              <w:pStyle w:val="ConsPlusNormal"/>
              <w:jc w:val="center"/>
            </w:pPr>
            <w:r>
              <w:t>ноябрь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повышение доступности лизинговых услуг для малых и средних предприятий</w:t>
            </w:r>
          </w:p>
        </w:tc>
      </w:tr>
      <w:tr w:rsidR="008B4482" w:rsidRPr="00DB5AC0">
        <w:tblPrEx>
          <w:tblBorders>
            <w:insideH w:val="none" w:sz="0" w:space="0" w:color="auto"/>
            <w:insideV w:val="none" w:sz="0" w:space="0" w:color="auto"/>
          </w:tblBorders>
        </w:tblPrEx>
        <w:tc>
          <w:tcPr>
            <w:tcW w:w="396" w:type="dxa"/>
            <w:vMerge w:val="restart"/>
            <w:tcBorders>
              <w:top w:val="nil"/>
              <w:left w:val="nil"/>
              <w:bottom w:val="nil"/>
              <w:right w:val="nil"/>
            </w:tcBorders>
          </w:tcPr>
          <w:p w:rsidR="008B4482" w:rsidRDefault="008B4482">
            <w:pPr>
              <w:pStyle w:val="ConsPlusNormal"/>
              <w:jc w:val="center"/>
            </w:pPr>
            <w:r>
              <w:t>26.</w:t>
            </w:r>
          </w:p>
        </w:tc>
        <w:tc>
          <w:tcPr>
            <w:tcW w:w="3288" w:type="dxa"/>
            <w:vMerge w:val="restart"/>
            <w:tcBorders>
              <w:top w:val="nil"/>
              <w:left w:val="nil"/>
              <w:bottom w:val="nil"/>
              <w:right w:val="nil"/>
            </w:tcBorders>
          </w:tcPr>
          <w:p w:rsidR="008B4482" w:rsidRDefault="008B4482">
            <w:pPr>
              <w:pStyle w:val="ConsPlusNormal"/>
            </w:pPr>
            <w: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vMerge w:val="restart"/>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 с участием АО "Корпорация "МСП"</w:t>
            </w:r>
          </w:p>
        </w:tc>
        <w:tc>
          <w:tcPr>
            <w:tcW w:w="1814" w:type="dxa"/>
            <w:vMerge w:val="restart"/>
            <w:tcBorders>
              <w:top w:val="nil"/>
              <w:left w:val="nil"/>
              <w:bottom w:val="nil"/>
              <w:right w:val="nil"/>
            </w:tcBorders>
          </w:tcPr>
          <w:p w:rsidR="008B4482" w:rsidRDefault="008B4482">
            <w:pPr>
              <w:pStyle w:val="ConsPlusNormal"/>
              <w:jc w:val="center"/>
            </w:pPr>
            <w:r>
              <w:t>июнь 2017 г.</w:t>
            </w:r>
          </w:p>
        </w:tc>
        <w:tc>
          <w:tcPr>
            <w:tcW w:w="1417" w:type="dxa"/>
            <w:vMerge w:val="restart"/>
            <w:tcBorders>
              <w:top w:val="nil"/>
              <w:left w:val="nil"/>
              <w:bottom w:val="nil"/>
              <w:right w:val="nil"/>
            </w:tcBorders>
          </w:tcPr>
          <w:p w:rsidR="008B4482" w:rsidRDefault="008B4482">
            <w:pPr>
              <w:pStyle w:val="ConsPlusNormal"/>
              <w:jc w:val="center"/>
            </w:pPr>
            <w:r>
              <w:t xml:space="preserve">10 </w:t>
            </w:r>
            <w:hyperlink w:anchor="P1146" w:history="1">
              <w:r>
                <w:rPr>
                  <w:color w:val="0000FF"/>
                </w:rPr>
                <w:t>&lt;**&gt;</w:t>
              </w:r>
            </w:hyperlink>
          </w:p>
        </w:tc>
        <w:tc>
          <w:tcPr>
            <w:tcW w:w="2494" w:type="dxa"/>
            <w:vMerge w:val="restart"/>
            <w:tcBorders>
              <w:top w:val="nil"/>
              <w:left w:val="nil"/>
              <w:bottom w:val="nil"/>
              <w:right w:val="nil"/>
            </w:tcBorders>
          </w:tcPr>
          <w:p w:rsidR="008B4482" w:rsidRDefault="008B4482">
            <w:pPr>
              <w:pStyle w:val="ConsPlusNormal"/>
            </w:pPr>
            <w:r>
              <w:t>докапитализация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w:t>
            </w:r>
          </w:p>
        </w:tc>
      </w:tr>
      <w:tr w:rsidR="008B4482" w:rsidRPr="00DB5AC0">
        <w:tblPrEx>
          <w:tblBorders>
            <w:insideH w:val="none" w:sz="0" w:space="0" w:color="auto"/>
            <w:insideV w:val="none" w:sz="0" w:space="0" w:color="auto"/>
          </w:tblBorders>
        </w:tblPrEx>
        <w:tc>
          <w:tcPr>
            <w:tcW w:w="396" w:type="dxa"/>
            <w:vMerge/>
            <w:tcBorders>
              <w:top w:val="nil"/>
              <w:left w:val="nil"/>
              <w:bottom w:val="nil"/>
              <w:right w:val="nil"/>
            </w:tcBorders>
          </w:tcPr>
          <w:p w:rsidR="008B4482" w:rsidRPr="00DB5AC0" w:rsidRDefault="008B4482"/>
        </w:tc>
        <w:tc>
          <w:tcPr>
            <w:tcW w:w="3288" w:type="dxa"/>
            <w:vMerge/>
            <w:tcBorders>
              <w:top w:val="nil"/>
              <w:left w:val="nil"/>
              <w:bottom w:val="nil"/>
              <w:right w:val="nil"/>
            </w:tcBorders>
          </w:tcPr>
          <w:p w:rsidR="008B4482" w:rsidRPr="00DB5AC0" w:rsidRDefault="008B4482"/>
        </w:tc>
        <w:tc>
          <w:tcPr>
            <w:tcW w:w="1700" w:type="dxa"/>
            <w:tcBorders>
              <w:top w:val="nil"/>
              <w:left w:val="nil"/>
              <w:bottom w:val="nil"/>
              <w:right w:val="nil"/>
            </w:tcBorders>
          </w:tcPr>
          <w:p w:rsidR="008B4482" w:rsidRDefault="008B4482">
            <w:pPr>
              <w:pStyle w:val="ConsPlusNormal"/>
            </w:pPr>
            <w:r>
              <w:t>акты Правительства Российской Федерации</w:t>
            </w:r>
          </w:p>
        </w:tc>
        <w:tc>
          <w:tcPr>
            <w:tcW w:w="2494" w:type="dxa"/>
            <w:vMerge/>
            <w:tcBorders>
              <w:top w:val="nil"/>
              <w:left w:val="nil"/>
              <w:bottom w:val="nil"/>
              <w:right w:val="nil"/>
            </w:tcBorders>
          </w:tcPr>
          <w:p w:rsidR="008B4482" w:rsidRPr="00DB5AC0" w:rsidRDefault="008B4482"/>
        </w:tc>
        <w:tc>
          <w:tcPr>
            <w:tcW w:w="1814" w:type="dxa"/>
            <w:vMerge/>
            <w:tcBorders>
              <w:top w:val="nil"/>
              <w:left w:val="nil"/>
              <w:bottom w:val="nil"/>
              <w:right w:val="nil"/>
            </w:tcBorders>
          </w:tcPr>
          <w:p w:rsidR="008B4482" w:rsidRPr="00DB5AC0" w:rsidRDefault="008B4482"/>
        </w:tc>
        <w:tc>
          <w:tcPr>
            <w:tcW w:w="1417" w:type="dxa"/>
            <w:vMerge/>
            <w:tcBorders>
              <w:top w:val="nil"/>
              <w:left w:val="nil"/>
              <w:bottom w:val="nil"/>
              <w:right w:val="nil"/>
            </w:tcBorders>
          </w:tcPr>
          <w:p w:rsidR="008B4482" w:rsidRPr="00DB5AC0" w:rsidRDefault="008B4482"/>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Реализация программ субсидирования затрат субъектов малого и среднего предпринимательства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27.</w:t>
            </w:r>
          </w:p>
        </w:tc>
        <w:tc>
          <w:tcPr>
            <w:tcW w:w="3288" w:type="dxa"/>
            <w:tcBorders>
              <w:top w:val="nil"/>
              <w:left w:val="nil"/>
              <w:bottom w:val="nil"/>
              <w:right w:val="nil"/>
            </w:tcBorders>
          </w:tcPr>
          <w:p w:rsidR="008B4482" w:rsidRDefault="008B4482">
            <w:pPr>
              <w:pStyle w:val="ConsPlusNormal"/>
            </w:pPr>
            <w:r>
              <w:t>Совершенствование практики 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 с участием крупнейших финансово-кредитных организаций</w:t>
            </w:r>
          </w:p>
        </w:tc>
        <w:tc>
          <w:tcPr>
            <w:tcW w:w="1814" w:type="dxa"/>
            <w:tcBorders>
              <w:top w:val="nil"/>
              <w:left w:val="nil"/>
              <w:bottom w:val="nil"/>
              <w:right w:val="nil"/>
            </w:tcBorders>
          </w:tcPr>
          <w:p w:rsidR="008B4482" w:rsidRDefault="008B4482">
            <w:pPr>
              <w:pStyle w:val="ConsPlusNormal"/>
              <w:jc w:val="center"/>
            </w:pPr>
            <w:r>
              <w:t>апрель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повышение качества отбора проектов для цели оказания государственной поддержки</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1"/>
            </w:pPr>
            <w:r>
              <w:t>V. Предсказуемая фискальная политика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28.</w:t>
            </w:r>
          </w:p>
        </w:tc>
        <w:tc>
          <w:tcPr>
            <w:tcW w:w="3288" w:type="dxa"/>
            <w:tcBorders>
              <w:top w:val="nil"/>
              <w:left w:val="nil"/>
              <w:bottom w:val="nil"/>
              <w:right w:val="nil"/>
            </w:tcBorders>
          </w:tcPr>
          <w:p w:rsidR="008B4482" w:rsidRDefault="008B4482">
            <w:pPr>
              <w:pStyle w:val="ConsPlusNormal"/>
            </w:pPr>
            <w:r>
              <w:t>Мониторинг практики применения системы налогообложения в виде единого налога на вмененный доход</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 с участием общероссийских объединений предпринимателей</w:t>
            </w:r>
          </w:p>
        </w:tc>
        <w:tc>
          <w:tcPr>
            <w:tcW w:w="1814" w:type="dxa"/>
            <w:tcBorders>
              <w:top w:val="nil"/>
              <w:left w:val="nil"/>
              <w:bottom w:val="nil"/>
              <w:right w:val="nil"/>
            </w:tcBorders>
          </w:tcPr>
          <w:p w:rsidR="008B4482" w:rsidRDefault="008B4482">
            <w:pPr>
              <w:pStyle w:val="ConsPlusNormal"/>
              <w:jc w:val="center"/>
            </w:pPr>
            <w:r>
              <w:t>июнь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обеспечение стабильных и предсказуемых условий ведения предпринимательской деятельности для предпринимателей, применяющих систему налогообложения в виде единого налога на вмененный доход</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29.</w:t>
            </w:r>
          </w:p>
        </w:tc>
        <w:tc>
          <w:tcPr>
            <w:tcW w:w="3288" w:type="dxa"/>
            <w:tcBorders>
              <w:top w:val="nil"/>
              <w:left w:val="nil"/>
              <w:bottom w:val="nil"/>
              <w:right w:val="nil"/>
            </w:tcBorders>
          </w:tcPr>
          <w:p w:rsidR="008B4482" w:rsidRDefault="008B4482">
            <w:pPr>
              <w:pStyle w:val="ConsPlusNormal"/>
            </w:pPr>
            <w: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Минфин России,</w:t>
            </w:r>
          </w:p>
          <w:p w:rsidR="008B4482" w:rsidRDefault="008B4482">
            <w:pPr>
              <w:pStyle w:val="ConsPlusNormal"/>
            </w:pPr>
            <w:r>
              <w:t>Минэкономразвития России,</w:t>
            </w:r>
          </w:p>
          <w:p w:rsidR="008B4482" w:rsidRDefault="008B4482">
            <w:pPr>
              <w:pStyle w:val="ConsPlusNormal"/>
            </w:pPr>
            <w:r>
              <w:t>Росалкогольрегулирование</w:t>
            </w:r>
          </w:p>
        </w:tc>
        <w:tc>
          <w:tcPr>
            <w:tcW w:w="1814" w:type="dxa"/>
            <w:tcBorders>
              <w:top w:val="nil"/>
              <w:left w:val="nil"/>
              <w:bottom w:val="nil"/>
              <w:right w:val="nil"/>
            </w:tcBorders>
          </w:tcPr>
          <w:p w:rsidR="008B4482" w:rsidRDefault="008B4482">
            <w:pPr>
              <w:pStyle w:val="ConsPlusNormal"/>
              <w:jc w:val="center"/>
            </w:pPr>
            <w:r>
              <w:t>сентябрь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1"/>
            </w:pPr>
            <w:r>
              <w:t>VI. Высокое качество государственного регулирования</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Сокращение административной нагрузки на малые и средние предприятия</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30.</w:t>
            </w:r>
          </w:p>
        </w:tc>
        <w:tc>
          <w:tcPr>
            <w:tcW w:w="3288" w:type="dxa"/>
            <w:tcBorders>
              <w:top w:val="nil"/>
              <w:left w:val="nil"/>
              <w:bottom w:val="nil"/>
              <w:right w:val="nil"/>
            </w:tcBorders>
          </w:tcPr>
          <w:p w:rsidR="008B4482" w:rsidRDefault="008B4482">
            <w:pPr>
              <w:pStyle w:val="ConsPlusNormal"/>
            </w:pPr>
            <w: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tcBorders>
              <w:top w:val="nil"/>
              <w:left w:val="nil"/>
              <w:bottom w:val="nil"/>
              <w:right w:val="nil"/>
            </w:tcBorders>
          </w:tcPr>
          <w:p w:rsidR="008B4482" w:rsidRDefault="008B4482">
            <w:pPr>
              <w:pStyle w:val="ConsPlusNormal"/>
            </w:pPr>
            <w:r>
              <w:t>Минфин России,</w:t>
            </w:r>
          </w:p>
          <w:p w:rsidR="008B4482" w:rsidRDefault="008B4482">
            <w:pPr>
              <w:pStyle w:val="ConsPlusNormal"/>
            </w:pPr>
            <w:r>
              <w:t>Минэкономразвития России,</w:t>
            </w:r>
          </w:p>
          <w:p w:rsidR="008B4482" w:rsidRDefault="008B4482">
            <w:pPr>
              <w:pStyle w:val="ConsPlusNormal"/>
            </w:pPr>
            <w:r>
              <w:t>Росалкогольрегулирование</w:t>
            </w:r>
          </w:p>
        </w:tc>
        <w:tc>
          <w:tcPr>
            <w:tcW w:w="1814" w:type="dxa"/>
            <w:tcBorders>
              <w:top w:val="nil"/>
              <w:left w:val="nil"/>
              <w:bottom w:val="nil"/>
              <w:right w:val="nil"/>
            </w:tcBorders>
          </w:tcPr>
          <w:p w:rsidR="008B4482" w:rsidRDefault="008B4482">
            <w:pPr>
              <w:pStyle w:val="ConsPlusNormal"/>
              <w:jc w:val="center"/>
            </w:pPr>
            <w:r>
              <w:t>октябрь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rsidR="008B4482" w:rsidRPr="00DB5AC0">
        <w:tblPrEx>
          <w:tblBorders>
            <w:insideH w:val="none" w:sz="0" w:space="0" w:color="auto"/>
            <w:insideV w:val="none" w:sz="0" w:space="0" w:color="auto"/>
          </w:tblBorders>
        </w:tblPrEx>
        <w:tc>
          <w:tcPr>
            <w:tcW w:w="396" w:type="dxa"/>
            <w:vMerge w:val="restart"/>
            <w:tcBorders>
              <w:top w:val="nil"/>
              <w:left w:val="nil"/>
              <w:bottom w:val="nil"/>
              <w:right w:val="nil"/>
            </w:tcBorders>
          </w:tcPr>
          <w:p w:rsidR="008B4482" w:rsidRDefault="008B4482">
            <w:pPr>
              <w:pStyle w:val="ConsPlusNormal"/>
              <w:jc w:val="center"/>
            </w:pPr>
            <w:r>
              <w:t>31.</w:t>
            </w:r>
          </w:p>
        </w:tc>
        <w:tc>
          <w:tcPr>
            <w:tcW w:w="3288" w:type="dxa"/>
            <w:vMerge w:val="restart"/>
            <w:tcBorders>
              <w:top w:val="nil"/>
              <w:left w:val="nil"/>
              <w:bottom w:val="nil"/>
              <w:right w:val="nil"/>
            </w:tcBorders>
          </w:tcPr>
          <w:p w:rsidR="008B4482" w:rsidRDefault="008B4482">
            <w:pPr>
              <w:pStyle w:val="ConsPlusNormal"/>
            </w:pPr>
            <w:r>
              <w:t>Устранение избыточных положений, вводящих обязанность предпринимателей 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8B4482" w:rsidRDefault="008B4482">
            <w:pPr>
              <w:pStyle w:val="ConsPlusNormal"/>
              <w:jc w:val="center"/>
            </w:pPr>
            <w:r>
              <w:t>июль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vMerge w:val="restart"/>
            <w:tcBorders>
              <w:top w:val="nil"/>
              <w:left w:val="nil"/>
              <w:bottom w:val="nil"/>
              <w:right w:val="nil"/>
            </w:tcBorders>
          </w:tcPr>
          <w:p w:rsidR="008B4482" w:rsidRDefault="008B4482">
            <w:pPr>
              <w:pStyle w:val="ConsPlusNormal"/>
            </w:pPr>
            <w:r>
              <w:t>снижение издержек предпринимателей в связи с необходимостью подтверждения статуса субъекта малого и среднего предпринимательства</w:t>
            </w:r>
          </w:p>
        </w:tc>
      </w:tr>
      <w:tr w:rsidR="008B4482" w:rsidRPr="00DB5AC0">
        <w:tblPrEx>
          <w:tblBorders>
            <w:insideH w:val="none" w:sz="0" w:space="0" w:color="auto"/>
            <w:insideV w:val="none" w:sz="0" w:space="0" w:color="auto"/>
          </w:tblBorders>
        </w:tblPrEx>
        <w:tc>
          <w:tcPr>
            <w:tcW w:w="396" w:type="dxa"/>
            <w:vMerge/>
            <w:tcBorders>
              <w:top w:val="nil"/>
              <w:left w:val="nil"/>
              <w:bottom w:val="nil"/>
              <w:right w:val="nil"/>
            </w:tcBorders>
          </w:tcPr>
          <w:p w:rsidR="008B4482" w:rsidRPr="00DB5AC0" w:rsidRDefault="008B4482"/>
        </w:tc>
        <w:tc>
          <w:tcPr>
            <w:tcW w:w="3288" w:type="dxa"/>
            <w:vMerge/>
            <w:tcBorders>
              <w:top w:val="nil"/>
              <w:left w:val="nil"/>
              <w:bottom w:val="nil"/>
              <w:right w:val="nil"/>
            </w:tcBorders>
          </w:tcPr>
          <w:p w:rsidR="008B4482" w:rsidRPr="00DB5AC0" w:rsidRDefault="008B4482"/>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tcBorders>
              <w:top w:val="nil"/>
              <w:left w:val="nil"/>
              <w:bottom w:val="nil"/>
              <w:right w:val="nil"/>
            </w:tcBorders>
          </w:tcPr>
          <w:p w:rsidR="008B4482" w:rsidRDefault="008B4482">
            <w:pPr>
              <w:pStyle w:val="ConsPlusNormal"/>
            </w:pPr>
          </w:p>
        </w:tc>
        <w:tc>
          <w:tcPr>
            <w:tcW w:w="1814" w:type="dxa"/>
            <w:tcBorders>
              <w:top w:val="nil"/>
              <w:left w:val="nil"/>
              <w:bottom w:val="nil"/>
              <w:right w:val="nil"/>
            </w:tcBorders>
          </w:tcPr>
          <w:p w:rsidR="008B4482" w:rsidRDefault="008B4482">
            <w:pPr>
              <w:pStyle w:val="ConsPlusNormal"/>
              <w:jc w:val="center"/>
            </w:pPr>
            <w:r>
              <w:t>сентябрь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32.</w:t>
            </w:r>
          </w:p>
        </w:tc>
        <w:tc>
          <w:tcPr>
            <w:tcW w:w="3288" w:type="dxa"/>
            <w:tcBorders>
              <w:top w:val="nil"/>
              <w:left w:val="nil"/>
              <w:bottom w:val="nil"/>
              <w:right w:val="nil"/>
            </w:tcBorders>
          </w:tcPr>
          <w:p w:rsidR="008B4482" w:rsidRDefault="008B4482">
            <w:pPr>
              <w:pStyle w:val="ConsPlusNormal"/>
            </w:pPr>
            <w:r>
              <w:t>Разработка дополнительных механизмов обеспечения стабильных условий ("неухудшения условий") реализации инвестиционных проектов малыми и средними предприятиями</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8B4482" w:rsidRDefault="008B4482">
            <w:pPr>
              <w:pStyle w:val="ConsPlusNormal"/>
              <w:jc w:val="center"/>
            </w:pPr>
            <w:r>
              <w:t>сентябрь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снижение рисков при реализации инвестиционных проектов малых и средних предприятий</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Упрощение процедур доступа малых и средних предприятий к использованию объектов недвижимого имущества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33.</w:t>
            </w:r>
          </w:p>
        </w:tc>
        <w:tc>
          <w:tcPr>
            <w:tcW w:w="3288" w:type="dxa"/>
            <w:tcBorders>
              <w:top w:val="nil"/>
              <w:left w:val="nil"/>
              <w:bottom w:val="nil"/>
              <w:right w:val="nil"/>
            </w:tcBorders>
          </w:tcPr>
          <w:p w:rsidR="008B4482" w:rsidRDefault="008B4482">
            <w:pPr>
              <w:pStyle w:val="ConsPlusNormal"/>
            </w:pPr>
            <w:r>
              <w:t>Установление основных принципов участия малых и средних предприятий в приватизации государственного и муниципального имущества</w:t>
            </w:r>
          </w:p>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 с участием АО "Корпорация "МСП"</w:t>
            </w:r>
          </w:p>
        </w:tc>
        <w:tc>
          <w:tcPr>
            <w:tcW w:w="1814" w:type="dxa"/>
            <w:tcBorders>
              <w:top w:val="nil"/>
              <w:left w:val="nil"/>
              <w:bottom w:val="nil"/>
              <w:right w:val="nil"/>
            </w:tcBorders>
          </w:tcPr>
          <w:p w:rsidR="008B4482" w:rsidRDefault="008B4482">
            <w:pPr>
              <w:pStyle w:val="ConsPlusNormal"/>
              <w:jc w:val="center"/>
            </w:pPr>
            <w:r>
              <w:t>ноябрь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увеличение числа малых и средних предприятий - собственников имущества</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2"/>
            </w:pPr>
            <w:r>
              <w:t>Создание и развитие единой информационно-сервисной инфраструктуры для малых и средних предприятий</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34.</w:t>
            </w:r>
          </w:p>
        </w:tc>
        <w:tc>
          <w:tcPr>
            <w:tcW w:w="3288" w:type="dxa"/>
            <w:tcBorders>
              <w:top w:val="nil"/>
              <w:left w:val="nil"/>
              <w:bottom w:val="nil"/>
              <w:right w:val="nil"/>
            </w:tcBorders>
          </w:tcPr>
          <w:p w:rsidR="008B4482" w:rsidRDefault="008B4482">
            <w:pPr>
              <w:pStyle w:val="ConsPlusNormal"/>
            </w:pPr>
            <w:r>
              <w:t>Совершенствование системы информационно-консультационной поддержки малого и среднего предпринимательства на основе:</w:t>
            </w:r>
          </w:p>
          <w:p w:rsidR="008B4482" w:rsidRDefault="008B4482">
            <w:pPr>
              <w:pStyle w:val="ConsPlusNormal"/>
            </w:pPr>
            <w:r>
              <w:t>создания дополнительных информационных сервисов по вопросам начала и ведения бизнеса с использованием 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rsidR="008B4482" w:rsidRDefault="008B4482">
            <w:pPr>
              <w:pStyle w:val="ConsPlusNormal"/>
            </w:pPr>
            <w:r>
              <w:t>организации предоставления государственной поддержки и услуг малым и средним предприятиям в электронной форме</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"Корпорация "МСП",</w:t>
            </w:r>
          </w:p>
          <w:p w:rsidR="008B4482" w:rsidRDefault="008B4482">
            <w:pPr>
              <w:pStyle w:val="ConsPlusNormal"/>
            </w:pPr>
            <w:r>
              <w:t>ПАО "Сбербанк России"</w:t>
            </w:r>
          </w:p>
        </w:tc>
        <w:tc>
          <w:tcPr>
            <w:tcW w:w="1814" w:type="dxa"/>
            <w:tcBorders>
              <w:top w:val="nil"/>
              <w:left w:val="nil"/>
              <w:bottom w:val="nil"/>
              <w:right w:val="nil"/>
            </w:tcBorders>
          </w:tcPr>
          <w:p w:rsidR="008B4482" w:rsidRDefault="008B4482">
            <w:pPr>
              <w:pStyle w:val="ConsPlusNormal"/>
              <w:jc w:val="center"/>
            </w:pPr>
            <w:r>
              <w:t>октябрь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повышение уровня информированности предпринимателей о мерах и программах поддержки, снижение издержек предпринимателей в связи с поиском информации, необходимой для начала и эффективного ведения бизнеса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35.</w:t>
            </w:r>
          </w:p>
        </w:tc>
        <w:tc>
          <w:tcPr>
            <w:tcW w:w="3288" w:type="dxa"/>
            <w:tcBorders>
              <w:top w:val="nil"/>
              <w:left w:val="nil"/>
              <w:bottom w:val="nil"/>
              <w:right w:val="nil"/>
            </w:tcBorders>
          </w:tcPr>
          <w:p w:rsidR="008B4482" w:rsidRDefault="008B4482">
            <w:pPr>
              <w:pStyle w:val="ConsPlusNormal"/>
            </w:pPr>
            <w:r>
              <w:t>Создание многофункциональных центров предоставления государственных и муниципальных услуг, ориентированных на предоставление услуг субъектам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"Корпорация "МСП",</w:t>
            </w:r>
          </w:p>
          <w:p w:rsidR="008B4482" w:rsidRDefault="008B4482">
            <w:pPr>
              <w:pStyle w:val="ConsPlusNormal"/>
            </w:pPr>
            <w:r>
              <w:t>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8B4482" w:rsidRDefault="008B4482">
            <w:pPr>
              <w:pStyle w:val="ConsPlusNormal"/>
              <w:jc w:val="center"/>
            </w:pPr>
            <w:r>
              <w:t>декабрь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снижение издержек малых и средних предприятий в связи с прохождением административных процедур</w:t>
            </w:r>
          </w:p>
        </w:tc>
      </w:tr>
      <w:tr w:rsidR="008B4482" w:rsidRPr="00DB5AC0">
        <w:tblPrEx>
          <w:tblBorders>
            <w:insideH w:val="none" w:sz="0" w:space="0" w:color="auto"/>
            <w:insideV w:val="none" w:sz="0" w:space="0" w:color="auto"/>
          </w:tblBorders>
        </w:tblPrEx>
        <w:tc>
          <w:tcPr>
            <w:tcW w:w="396" w:type="dxa"/>
            <w:vMerge w:val="restart"/>
            <w:tcBorders>
              <w:top w:val="nil"/>
              <w:left w:val="nil"/>
              <w:bottom w:val="nil"/>
              <w:right w:val="nil"/>
            </w:tcBorders>
          </w:tcPr>
          <w:p w:rsidR="008B4482" w:rsidRDefault="008B4482">
            <w:pPr>
              <w:pStyle w:val="ConsPlusNormal"/>
              <w:jc w:val="center"/>
            </w:pPr>
            <w:r>
              <w:t>36.</w:t>
            </w:r>
          </w:p>
        </w:tc>
        <w:tc>
          <w:tcPr>
            <w:tcW w:w="3288" w:type="dxa"/>
            <w:vMerge w:val="restart"/>
            <w:tcBorders>
              <w:top w:val="nil"/>
              <w:left w:val="nil"/>
              <w:bottom w:val="nil"/>
              <w:right w:val="nil"/>
            </w:tcBorders>
          </w:tcPr>
          <w:p w:rsidR="008B4482" w:rsidRDefault="008B4482">
            <w:pPr>
              <w:pStyle w:val="ConsPlusNormal"/>
            </w:pPr>
            <w:r>
              <w:t>Формирование сводного реестра субъектов малого и среднего предпринимательства - получателей поддержки</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vMerge w:val="restart"/>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 с участием АО "Корпорация "МСП"</w:t>
            </w:r>
          </w:p>
        </w:tc>
        <w:tc>
          <w:tcPr>
            <w:tcW w:w="1814" w:type="dxa"/>
            <w:tcBorders>
              <w:top w:val="nil"/>
              <w:left w:val="nil"/>
              <w:bottom w:val="nil"/>
              <w:right w:val="nil"/>
            </w:tcBorders>
          </w:tcPr>
          <w:p w:rsidR="008B4482" w:rsidRDefault="008B4482">
            <w:pPr>
              <w:pStyle w:val="ConsPlusNormal"/>
              <w:jc w:val="center"/>
            </w:pPr>
            <w:r>
              <w:t>февраль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vMerge w:val="restart"/>
            <w:tcBorders>
              <w:top w:val="nil"/>
              <w:left w:val="nil"/>
              <w:bottom w:val="nil"/>
              <w:right w:val="nil"/>
            </w:tcBorders>
          </w:tcPr>
          <w:p w:rsidR="008B4482" w:rsidRDefault="008B4482">
            <w:pPr>
              <w:pStyle w:val="ConsPlusNormal"/>
            </w:pPr>
            <w:r>
              <w:t>размещение в информационно-телекоммуникационной сети "Интернет" сводного реестра субъектов малого и среднего предпринимательства - получателей поддержки, содержащего сведения о формах, видах и размере оказанной поддержки, сроках оказания поддержки</w:t>
            </w:r>
          </w:p>
        </w:tc>
      </w:tr>
      <w:tr w:rsidR="008B4482" w:rsidRPr="00DB5AC0">
        <w:tblPrEx>
          <w:tblBorders>
            <w:insideH w:val="none" w:sz="0" w:space="0" w:color="auto"/>
            <w:insideV w:val="none" w:sz="0" w:space="0" w:color="auto"/>
          </w:tblBorders>
        </w:tblPrEx>
        <w:tc>
          <w:tcPr>
            <w:tcW w:w="396" w:type="dxa"/>
            <w:vMerge/>
            <w:tcBorders>
              <w:top w:val="nil"/>
              <w:left w:val="nil"/>
              <w:bottom w:val="nil"/>
              <w:right w:val="nil"/>
            </w:tcBorders>
          </w:tcPr>
          <w:p w:rsidR="008B4482" w:rsidRPr="00DB5AC0" w:rsidRDefault="008B4482"/>
        </w:tc>
        <w:tc>
          <w:tcPr>
            <w:tcW w:w="3288" w:type="dxa"/>
            <w:vMerge/>
            <w:tcBorders>
              <w:top w:val="nil"/>
              <w:left w:val="nil"/>
              <w:bottom w:val="nil"/>
              <w:right w:val="nil"/>
            </w:tcBorders>
          </w:tcPr>
          <w:p w:rsidR="008B4482" w:rsidRPr="00DB5AC0" w:rsidRDefault="008B4482"/>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vMerge/>
            <w:tcBorders>
              <w:top w:val="nil"/>
              <w:left w:val="nil"/>
              <w:bottom w:val="nil"/>
              <w:right w:val="nil"/>
            </w:tcBorders>
          </w:tcPr>
          <w:p w:rsidR="008B4482" w:rsidRPr="00DB5AC0" w:rsidRDefault="008B4482"/>
        </w:tc>
        <w:tc>
          <w:tcPr>
            <w:tcW w:w="1814" w:type="dxa"/>
            <w:tcBorders>
              <w:top w:val="nil"/>
              <w:left w:val="nil"/>
              <w:bottom w:val="nil"/>
              <w:right w:val="nil"/>
            </w:tcBorders>
          </w:tcPr>
          <w:p w:rsidR="008B4482" w:rsidRDefault="008B4482">
            <w:pPr>
              <w:pStyle w:val="ConsPlusNormal"/>
              <w:jc w:val="center"/>
            </w:pPr>
            <w:r>
              <w:t>июнь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396" w:type="dxa"/>
            <w:vMerge/>
            <w:tcBorders>
              <w:top w:val="nil"/>
              <w:left w:val="nil"/>
              <w:bottom w:val="nil"/>
              <w:right w:val="nil"/>
            </w:tcBorders>
          </w:tcPr>
          <w:p w:rsidR="008B4482" w:rsidRPr="00DB5AC0" w:rsidRDefault="008B4482"/>
        </w:tc>
        <w:tc>
          <w:tcPr>
            <w:tcW w:w="3288" w:type="dxa"/>
            <w:vMerge/>
            <w:tcBorders>
              <w:top w:val="nil"/>
              <w:left w:val="nil"/>
              <w:bottom w:val="nil"/>
              <w:right w:val="nil"/>
            </w:tcBorders>
          </w:tcPr>
          <w:p w:rsidR="008B4482" w:rsidRPr="00DB5AC0" w:rsidRDefault="008B4482"/>
        </w:tc>
        <w:tc>
          <w:tcPr>
            <w:tcW w:w="1700" w:type="dxa"/>
            <w:tcBorders>
              <w:top w:val="nil"/>
              <w:left w:val="nil"/>
              <w:bottom w:val="nil"/>
              <w:right w:val="nil"/>
            </w:tcBorders>
          </w:tcPr>
          <w:p w:rsidR="008B4482" w:rsidRDefault="008B4482">
            <w:pPr>
              <w:pStyle w:val="ConsPlusNormal"/>
            </w:pPr>
            <w:r>
              <w:t>постановление Правительства Российской Федерации</w:t>
            </w:r>
          </w:p>
        </w:tc>
        <w:tc>
          <w:tcPr>
            <w:tcW w:w="2494" w:type="dxa"/>
            <w:vMerge/>
            <w:tcBorders>
              <w:top w:val="nil"/>
              <w:left w:val="nil"/>
              <w:bottom w:val="nil"/>
              <w:right w:val="nil"/>
            </w:tcBorders>
          </w:tcPr>
          <w:p w:rsidR="008B4482" w:rsidRPr="00DB5AC0" w:rsidRDefault="008B4482"/>
        </w:tc>
        <w:tc>
          <w:tcPr>
            <w:tcW w:w="1814" w:type="dxa"/>
            <w:tcBorders>
              <w:top w:val="nil"/>
              <w:left w:val="nil"/>
              <w:bottom w:val="nil"/>
              <w:right w:val="nil"/>
            </w:tcBorders>
          </w:tcPr>
          <w:p w:rsidR="008B4482" w:rsidRDefault="008B4482">
            <w:pPr>
              <w:pStyle w:val="ConsPlusNormal"/>
              <w:jc w:val="center"/>
            </w:pPr>
            <w:r>
              <w:t>октябрь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37.</w:t>
            </w:r>
          </w:p>
        </w:tc>
        <w:tc>
          <w:tcPr>
            <w:tcW w:w="3288" w:type="dxa"/>
            <w:tcBorders>
              <w:top w:val="nil"/>
              <w:left w:val="nil"/>
              <w:bottom w:val="nil"/>
              <w:right w:val="nil"/>
            </w:tcBorders>
          </w:tcPr>
          <w:p w:rsidR="008B4482" w:rsidRDefault="008B4482">
            <w:pPr>
              <w:pStyle w:val="ConsPlusNormal"/>
            </w:pPr>
            <w:r>
              <w:t>Разработка концепции комплексной программы информационной поддержки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АО "Корпорация "МСП",</w:t>
            </w:r>
          </w:p>
          <w:p w:rsidR="008B4482" w:rsidRDefault="008B4482">
            <w:pPr>
              <w:pStyle w:val="ConsPlusNormal"/>
            </w:pPr>
            <w:r>
              <w:t>Агентство стратегических инициатив (АСИ) с участием общероссийских объединений предпринимателей</w:t>
            </w:r>
          </w:p>
        </w:tc>
        <w:tc>
          <w:tcPr>
            <w:tcW w:w="1814" w:type="dxa"/>
            <w:tcBorders>
              <w:top w:val="nil"/>
              <w:left w:val="nil"/>
              <w:bottom w:val="nil"/>
              <w:right w:val="nil"/>
            </w:tcBorders>
          </w:tcPr>
          <w:p w:rsidR="008B4482" w:rsidRDefault="008B4482">
            <w:pPr>
              <w:pStyle w:val="ConsPlusNormal"/>
              <w:jc w:val="center"/>
            </w:pPr>
            <w:r>
              <w:t>август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обеспечение координации деятельности органов власти при освещении предпринимательской тематики в медийном пространстве</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1"/>
            </w:pPr>
            <w:r>
              <w:t>VII. Территориальное развитие</w:t>
            </w:r>
          </w:p>
        </w:tc>
      </w:tr>
      <w:tr w:rsidR="008B4482" w:rsidRPr="00DB5AC0">
        <w:tblPrEx>
          <w:tblBorders>
            <w:insideH w:val="none" w:sz="0" w:space="0" w:color="auto"/>
            <w:insideV w:val="none" w:sz="0" w:space="0" w:color="auto"/>
          </w:tblBorders>
        </w:tblPrEx>
        <w:tc>
          <w:tcPr>
            <w:tcW w:w="396" w:type="dxa"/>
            <w:vMerge w:val="restart"/>
            <w:tcBorders>
              <w:top w:val="nil"/>
              <w:left w:val="nil"/>
              <w:bottom w:val="nil"/>
              <w:right w:val="nil"/>
            </w:tcBorders>
          </w:tcPr>
          <w:p w:rsidR="008B4482" w:rsidRDefault="008B4482">
            <w:pPr>
              <w:pStyle w:val="ConsPlusNormal"/>
              <w:jc w:val="center"/>
            </w:pPr>
            <w:r>
              <w:t>38.</w:t>
            </w:r>
          </w:p>
        </w:tc>
        <w:tc>
          <w:tcPr>
            <w:tcW w:w="3288" w:type="dxa"/>
            <w:vMerge w:val="restart"/>
            <w:tcBorders>
              <w:top w:val="nil"/>
              <w:left w:val="nil"/>
              <w:bottom w:val="nil"/>
              <w:right w:val="nil"/>
            </w:tcBorders>
          </w:tcPr>
          <w:p w:rsidR="008B4482" w:rsidRDefault="008B4482">
            <w:pPr>
              <w:pStyle w:val="ConsPlusNormal"/>
            </w:pPr>
            <w:r>
              <w:t>Стимулирование создания новых малых и средних предприятий и рабочих мест, в том числе путем создания и развития центров компетенций в инновационной сфере, гарантийных и микрофинансовых фондов, оказания поддержки монопрофильным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начинающим субъектам малого и среднего предпринимательства за счет увеличения объемов финансирования программы поддержки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vMerge w:val="restart"/>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w:t>
            </w:r>
          </w:p>
          <w:p w:rsidR="008B4482" w:rsidRDefault="008B4482">
            <w:pPr>
              <w:pStyle w:val="ConsPlusNormal"/>
            </w:pPr>
            <w:r>
              <w:t>Минпромторг России</w:t>
            </w:r>
          </w:p>
        </w:tc>
        <w:tc>
          <w:tcPr>
            <w:tcW w:w="1814" w:type="dxa"/>
            <w:tcBorders>
              <w:top w:val="nil"/>
              <w:left w:val="nil"/>
              <w:bottom w:val="nil"/>
              <w:right w:val="nil"/>
            </w:tcBorders>
          </w:tcPr>
          <w:p w:rsidR="008B4482" w:rsidRDefault="008B4482">
            <w:pPr>
              <w:pStyle w:val="ConsPlusNormal"/>
              <w:jc w:val="center"/>
            </w:pPr>
            <w:r>
              <w:t>июнь 2016 г.</w:t>
            </w:r>
          </w:p>
        </w:tc>
        <w:tc>
          <w:tcPr>
            <w:tcW w:w="1417" w:type="dxa"/>
            <w:tcBorders>
              <w:top w:val="nil"/>
              <w:left w:val="nil"/>
              <w:bottom w:val="nil"/>
              <w:right w:val="nil"/>
            </w:tcBorders>
          </w:tcPr>
          <w:p w:rsidR="008B4482" w:rsidRDefault="008B4482">
            <w:pPr>
              <w:pStyle w:val="ConsPlusNormal"/>
              <w:jc w:val="center"/>
            </w:pPr>
            <w:r>
              <w:t xml:space="preserve">- </w:t>
            </w:r>
            <w:hyperlink w:anchor="P1145" w:history="1">
              <w:r>
                <w:rPr>
                  <w:color w:val="0000FF"/>
                </w:rPr>
                <w:t>&lt;*&gt;</w:t>
              </w:r>
            </w:hyperlink>
          </w:p>
        </w:tc>
        <w:tc>
          <w:tcPr>
            <w:tcW w:w="2494" w:type="dxa"/>
            <w:vMerge w:val="restart"/>
            <w:tcBorders>
              <w:top w:val="nil"/>
              <w:left w:val="nil"/>
              <w:bottom w:val="nil"/>
              <w:right w:val="nil"/>
            </w:tcBorders>
          </w:tcPr>
          <w:p w:rsidR="008B4482" w:rsidRDefault="008B4482">
            <w:pPr>
              <w:pStyle w:val="ConsPlusNormal"/>
            </w:pPr>
            <w:r>
              <w:t>оказание поддержки не менее чем 5 процентам общего числа субъектов малого и среднего предпринимательства, ежегодно</w:t>
            </w:r>
          </w:p>
        </w:tc>
      </w:tr>
      <w:tr w:rsidR="008B4482" w:rsidRPr="00DB5AC0">
        <w:tblPrEx>
          <w:tblBorders>
            <w:insideH w:val="none" w:sz="0" w:space="0" w:color="auto"/>
            <w:insideV w:val="none" w:sz="0" w:space="0" w:color="auto"/>
          </w:tblBorders>
        </w:tblPrEx>
        <w:tc>
          <w:tcPr>
            <w:tcW w:w="396" w:type="dxa"/>
            <w:vMerge/>
            <w:tcBorders>
              <w:top w:val="nil"/>
              <w:left w:val="nil"/>
              <w:bottom w:val="nil"/>
              <w:right w:val="nil"/>
            </w:tcBorders>
          </w:tcPr>
          <w:p w:rsidR="008B4482" w:rsidRPr="00DB5AC0" w:rsidRDefault="008B4482"/>
        </w:tc>
        <w:tc>
          <w:tcPr>
            <w:tcW w:w="3288" w:type="dxa"/>
            <w:vMerge/>
            <w:tcBorders>
              <w:top w:val="nil"/>
              <w:left w:val="nil"/>
              <w:bottom w:val="nil"/>
              <w:right w:val="nil"/>
            </w:tcBorders>
          </w:tcPr>
          <w:p w:rsidR="008B4482" w:rsidRPr="00DB5AC0" w:rsidRDefault="008B4482"/>
        </w:tc>
        <w:tc>
          <w:tcPr>
            <w:tcW w:w="1700" w:type="dxa"/>
            <w:tcBorders>
              <w:top w:val="nil"/>
              <w:left w:val="nil"/>
              <w:bottom w:val="nil"/>
              <w:right w:val="nil"/>
            </w:tcBorders>
          </w:tcPr>
          <w:p w:rsidR="008B4482" w:rsidRDefault="008B4482">
            <w:pPr>
              <w:pStyle w:val="ConsPlusNormal"/>
            </w:pPr>
            <w:r>
              <w:t>федеральный закон</w:t>
            </w:r>
          </w:p>
        </w:tc>
        <w:tc>
          <w:tcPr>
            <w:tcW w:w="2494" w:type="dxa"/>
            <w:vMerge/>
            <w:tcBorders>
              <w:top w:val="nil"/>
              <w:left w:val="nil"/>
              <w:bottom w:val="nil"/>
              <w:right w:val="nil"/>
            </w:tcBorders>
          </w:tcPr>
          <w:p w:rsidR="008B4482" w:rsidRPr="00DB5AC0" w:rsidRDefault="008B4482"/>
        </w:tc>
        <w:tc>
          <w:tcPr>
            <w:tcW w:w="1814" w:type="dxa"/>
            <w:tcBorders>
              <w:top w:val="nil"/>
              <w:left w:val="nil"/>
              <w:bottom w:val="nil"/>
              <w:right w:val="nil"/>
            </w:tcBorders>
          </w:tcPr>
          <w:p w:rsidR="008B4482" w:rsidRDefault="008B4482">
            <w:pPr>
              <w:pStyle w:val="ConsPlusNormal"/>
              <w:jc w:val="center"/>
            </w:pPr>
            <w:r>
              <w:t>апрель 2017 г.</w:t>
            </w:r>
          </w:p>
        </w:tc>
        <w:tc>
          <w:tcPr>
            <w:tcW w:w="1417" w:type="dxa"/>
            <w:tcBorders>
              <w:top w:val="nil"/>
              <w:left w:val="nil"/>
              <w:bottom w:val="nil"/>
              <w:right w:val="nil"/>
            </w:tcBorders>
          </w:tcPr>
          <w:p w:rsidR="008B4482" w:rsidRDefault="008B4482">
            <w:pPr>
              <w:pStyle w:val="ConsPlusNormal"/>
              <w:jc w:val="center"/>
            </w:pPr>
            <w:r>
              <w:t xml:space="preserve">10 </w:t>
            </w:r>
            <w:hyperlink w:anchor="P1146" w:history="1">
              <w:r>
                <w:rPr>
                  <w:color w:val="0000FF"/>
                </w:rPr>
                <w:t>&lt;**&gt;</w:t>
              </w:r>
            </w:hyperlink>
          </w:p>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39.</w:t>
            </w:r>
          </w:p>
        </w:tc>
        <w:tc>
          <w:tcPr>
            <w:tcW w:w="3288" w:type="dxa"/>
            <w:tcBorders>
              <w:top w:val="nil"/>
              <w:left w:val="nil"/>
              <w:bottom w:val="nil"/>
              <w:right w:val="nil"/>
            </w:tcBorders>
          </w:tcPr>
          <w:p w:rsidR="008B4482" w:rsidRDefault="008B4482">
            <w:pPr>
              <w:pStyle w:val="ConsPlusNormal"/>
            </w:pPr>
            <w:r>
              <w:t>Обеспечение финансирования мероприятий по поддержке малого и среднего предпринимательства в монопрофильных муниципальных образованиях</w:t>
            </w:r>
          </w:p>
        </w:tc>
        <w:tc>
          <w:tcPr>
            <w:tcW w:w="1700" w:type="dxa"/>
            <w:tcBorders>
              <w:top w:val="nil"/>
              <w:left w:val="nil"/>
              <w:bottom w:val="nil"/>
              <w:right w:val="nil"/>
            </w:tcBorders>
          </w:tcPr>
          <w:p w:rsidR="008B4482" w:rsidRDefault="008B4482">
            <w:pPr>
              <w:pStyle w:val="ConsPlusNormal"/>
            </w:pPr>
            <w:r>
              <w:t>постановление Правительства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w:t>
            </w:r>
          </w:p>
          <w:p w:rsidR="008B4482" w:rsidRDefault="008B4482">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8B4482" w:rsidRDefault="008B4482">
            <w:pPr>
              <w:pStyle w:val="ConsPlusNormal"/>
              <w:jc w:val="center"/>
            </w:pPr>
            <w:r>
              <w:t>декабрь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увеличение объема ассигнований, направляемых на поддержку малого и среднего предпринимательства в монопрофильных муниципальных образованиях, до 10 процентов общего размера средств программы поддержки, реализуемой Минэкономразвития России</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40.</w:t>
            </w:r>
          </w:p>
        </w:tc>
        <w:tc>
          <w:tcPr>
            <w:tcW w:w="3288" w:type="dxa"/>
            <w:tcBorders>
              <w:top w:val="nil"/>
              <w:left w:val="nil"/>
              <w:bottom w:val="nil"/>
              <w:right w:val="nil"/>
            </w:tcBorders>
          </w:tcPr>
          <w:p w:rsidR="008B4482" w:rsidRDefault="008B4482">
            <w:pPr>
              <w:pStyle w:val="ConsPlusNormal"/>
            </w:pPr>
            <w:r>
              <w:t>Совершенствование системы показателей и методологии оценки деятельности органов исполнительной власти субъектов Российской Федерации и муниципальных образований в сфере развития малого и среднего предпринимательства с учетом: практики оценивания действий должностных лиц;</w:t>
            </w:r>
          </w:p>
          <w:p w:rsidR="008B4482" w:rsidRDefault="008B4482">
            <w:pPr>
              <w:pStyle w:val="ConsPlusNormal"/>
            </w:pPr>
            <w:r>
              <w:t>подходов к формированию национального рейтинга инвестиционного климата в регионах России;</w:t>
            </w:r>
          </w:p>
          <w:p w:rsidR="008B4482" w:rsidRDefault="008B4482">
            <w:pPr>
              <w:pStyle w:val="ConsPlusNormal"/>
            </w:pPr>
            <w:r>
              <w:t>результатов работы по тиражированию лучших практик поддержки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r>
              <w:t>акты Президента Российской Федерации,</w:t>
            </w:r>
          </w:p>
          <w:p w:rsidR="008B4482" w:rsidRDefault="008B4482">
            <w:pPr>
              <w:pStyle w:val="ConsPlusNormal"/>
            </w:pPr>
            <w:r>
              <w:t>акты Правительства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Минфин России с участием Агентства стратегических инициатив (АСИ),</w:t>
            </w:r>
          </w:p>
          <w:p w:rsidR="008B4482" w:rsidRDefault="008B4482">
            <w:pPr>
              <w:pStyle w:val="ConsPlusNormal"/>
            </w:pPr>
            <w:r>
              <w:t>АО "Корпорация "МСП",</w:t>
            </w:r>
          </w:p>
          <w:p w:rsidR="008B4482" w:rsidRDefault="008B4482">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8B4482" w:rsidRDefault="008B4482">
            <w:pPr>
              <w:pStyle w:val="ConsPlusNormal"/>
              <w:jc w:val="center"/>
            </w:pPr>
            <w:r>
              <w:t>июнь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унификация требований к оценке деятельности должностных лиц, реализующих меры поддержки малого и среднего предпринимательства</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41.</w:t>
            </w:r>
          </w:p>
        </w:tc>
        <w:tc>
          <w:tcPr>
            <w:tcW w:w="3288" w:type="dxa"/>
            <w:tcBorders>
              <w:top w:val="nil"/>
              <w:left w:val="nil"/>
              <w:bottom w:val="nil"/>
              <w:right w:val="nil"/>
            </w:tcBorders>
          </w:tcPr>
          <w:p w:rsidR="008B4482" w:rsidRDefault="008B4482">
            <w:pPr>
              <w:pStyle w:val="ConsPlusNormal"/>
            </w:pPr>
            <w: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 с участием Агентства стратегических инициатив (АСИ),</w:t>
            </w:r>
          </w:p>
          <w:p w:rsidR="008B4482" w:rsidRDefault="008B4482">
            <w:pPr>
              <w:pStyle w:val="ConsPlusNormal"/>
            </w:pPr>
            <w:r>
              <w:t>АО "Корпорация "МСП", общероссийских объединений предпринимателей</w:t>
            </w:r>
          </w:p>
        </w:tc>
        <w:tc>
          <w:tcPr>
            <w:tcW w:w="1814" w:type="dxa"/>
            <w:tcBorders>
              <w:top w:val="nil"/>
              <w:left w:val="nil"/>
              <w:bottom w:val="nil"/>
              <w:right w:val="nil"/>
            </w:tcBorders>
          </w:tcPr>
          <w:p w:rsidR="008B4482" w:rsidRDefault="008B4482">
            <w:pPr>
              <w:pStyle w:val="ConsPlusNormal"/>
              <w:jc w:val="center"/>
            </w:pPr>
            <w:r>
              <w:t>декабрь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вовлечение в деятельность по тиражированию лучших практик представителей 100 процентов субъектов Российской Федерации</w:t>
            </w:r>
          </w:p>
        </w:tc>
      </w:tr>
      <w:tr w:rsidR="008B4482" w:rsidRPr="00DB5AC0">
        <w:tblPrEx>
          <w:tblBorders>
            <w:insideH w:val="none" w:sz="0" w:space="0" w:color="auto"/>
            <w:insideV w:val="none" w:sz="0" w:space="0" w:color="auto"/>
          </w:tblBorders>
        </w:tblPrEx>
        <w:tc>
          <w:tcPr>
            <w:tcW w:w="13603" w:type="dxa"/>
            <w:gridSpan w:val="7"/>
            <w:tcBorders>
              <w:top w:val="nil"/>
              <w:left w:val="nil"/>
              <w:bottom w:val="nil"/>
              <w:right w:val="nil"/>
            </w:tcBorders>
          </w:tcPr>
          <w:p w:rsidR="008B4482" w:rsidRDefault="008B4482">
            <w:pPr>
              <w:pStyle w:val="ConsPlusNormal"/>
              <w:jc w:val="center"/>
              <w:outlineLvl w:val="1"/>
            </w:pPr>
            <w:r>
              <w:t>VIII. Квалифицированные кадры</w:t>
            </w:r>
          </w:p>
        </w:tc>
      </w:tr>
      <w:tr w:rsidR="008B4482" w:rsidRPr="00DB5AC0">
        <w:tblPrEx>
          <w:tblBorders>
            <w:insideH w:val="none" w:sz="0" w:space="0" w:color="auto"/>
            <w:insideV w:val="none" w:sz="0" w:space="0" w:color="auto"/>
          </w:tblBorders>
        </w:tblPrEx>
        <w:tc>
          <w:tcPr>
            <w:tcW w:w="396" w:type="dxa"/>
            <w:vMerge w:val="restart"/>
            <w:tcBorders>
              <w:top w:val="nil"/>
              <w:left w:val="nil"/>
              <w:bottom w:val="nil"/>
              <w:right w:val="nil"/>
            </w:tcBorders>
          </w:tcPr>
          <w:p w:rsidR="008B4482" w:rsidRDefault="008B4482">
            <w:pPr>
              <w:pStyle w:val="ConsPlusNormal"/>
              <w:jc w:val="center"/>
            </w:pPr>
            <w:r>
              <w:t>42.</w:t>
            </w:r>
          </w:p>
        </w:tc>
        <w:tc>
          <w:tcPr>
            <w:tcW w:w="3288" w:type="dxa"/>
            <w:tcBorders>
              <w:top w:val="nil"/>
              <w:left w:val="nil"/>
              <w:bottom w:val="nil"/>
              <w:right w:val="nil"/>
            </w:tcBorders>
          </w:tcPr>
          <w:p w:rsidR="008B4482" w:rsidRDefault="008B4482">
            <w:pPr>
              <w:pStyle w:val="ConsPlusNormal"/>
            </w:pPr>
            <w:r>
              <w:t>Создание единой системы обучения и консультирования субъектов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p>
        </w:tc>
        <w:tc>
          <w:tcPr>
            <w:tcW w:w="2494" w:type="dxa"/>
            <w:vMerge w:val="restart"/>
            <w:tcBorders>
              <w:top w:val="nil"/>
              <w:left w:val="nil"/>
              <w:bottom w:val="nil"/>
              <w:right w:val="nil"/>
            </w:tcBorders>
          </w:tcPr>
          <w:p w:rsidR="008B4482" w:rsidRDefault="008B4482">
            <w:pPr>
              <w:pStyle w:val="ConsPlusNormal"/>
            </w:pPr>
            <w:r>
              <w:t>АО "Корпорация "МСП",</w:t>
            </w:r>
          </w:p>
          <w:p w:rsidR="008B4482" w:rsidRDefault="008B4482">
            <w:pPr>
              <w:pStyle w:val="ConsPlusNormal"/>
            </w:pPr>
            <w:r>
              <w:t>Минэкономразвития России,</w:t>
            </w:r>
          </w:p>
          <w:p w:rsidR="008B4482" w:rsidRDefault="008B4482">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8B4482" w:rsidRDefault="008B4482">
            <w:pPr>
              <w:pStyle w:val="ConsPlusNormal"/>
            </w:pPr>
          </w:p>
        </w:tc>
        <w:tc>
          <w:tcPr>
            <w:tcW w:w="1417" w:type="dxa"/>
            <w:tcBorders>
              <w:top w:val="nil"/>
              <w:left w:val="nil"/>
              <w:bottom w:val="nil"/>
              <w:right w:val="nil"/>
            </w:tcBorders>
          </w:tcPr>
          <w:p w:rsidR="008B4482" w:rsidRDefault="008B4482">
            <w:pPr>
              <w:pStyle w:val="ConsPlusNormal"/>
            </w:pPr>
          </w:p>
        </w:tc>
        <w:tc>
          <w:tcPr>
            <w:tcW w:w="2494" w:type="dxa"/>
            <w:vMerge w:val="restart"/>
            <w:tcBorders>
              <w:top w:val="nil"/>
              <w:left w:val="nil"/>
              <w:bottom w:val="nil"/>
              <w:right w:val="nil"/>
            </w:tcBorders>
          </w:tcPr>
          <w:p w:rsidR="008B4482" w:rsidRDefault="008B4482">
            <w:pPr>
              <w:pStyle w:val="ConsPlusNormal"/>
            </w:pPr>
            <w: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rsidR="008B4482" w:rsidRPr="00DB5AC0">
        <w:tblPrEx>
          <w:tblBorders>
            <w:insideH w:val="none" w:sz="0" w:space="0" w:color="auto"/>
            <w:insideV w:val="none" w:sz="0" w:space="0" w:color="auto"/>
          </w:tblBorders>
        </w:tblPrEx>
        <w:tc>
          <w:tcPr>
            <w:tcW w:w="396" w:type="dxa"/>
            <w:vMerge/>
            <w:tcBorders>
              <w:top w:val="nil"/>
              <w:left w:val="nil"/>
              <w:bottom w:val="nil"/>
              <w:right w:val="nil"/>
            </w:tcBorders>
          </w:tcPr>
          <w:p w:rsidR="008B4482" w:rsidRPr="00DB5AC0" w:rsidRDefault="008B4482"/>
        </w:tc>
        <w:tc>
          <w:tcPr>
            <w:tcW w:w="3288" w:type="dxa"/>
            <w:tcBorders>
              <w:top w:val="nil"/>
              <w:left w:val="nil"/>
              <w:bottom w:val="nil"/>
              <w:right w:val="nil"/>
            </w:tcBorders>
          </w:tcPr>
          <w:p w:rsidR="008B4482" w:rsidRDefault="008B4482">
            <w:pPr>
              <w:pStyle w:val="ConsPlusNormal"/>
            </w:pPr>
            <w:r>
              <w:t>1-й этап - разработка обучающих программ "Азбука предпринимателя" (создание бизнеса с нуля) и "Школа предпринимательства" (развитие бизнеса)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vMerge/>
            <w:tcBorders>
              <w:top w:val="nil"/>
              <w:left w:val="nil"/>
              <w:bottom w:val="nil"/>
              <w:right w:val="nil"/>
            </w:tcBorders>
          </w:tcPr>
          <w:p w:rsidR="008B4482" w:rsidRPr="00DB5AC0" w:rsidRDefault="008B4482"/>
        </w:tc>
        <w:tc>
          <w:tcPr>
            <w:tcW w:w="1814" w:type="dxa"/>
            <w:tcBorders>
              <w:top w:val="nil"/>
              <w:left w:val="nil"/>
              <w:bottom w:val="nil"/>
              <w:right w:val="nil"/>
            </w:tcBorders>
          </w:tcPr>
          <w:p w:rsidR="008B4482" w:rsidRDefault="008B4482">
            <w:pPr>
              <w:pStyle w:val="ConsPlusNormal"/>
              <w:jc w:val="center"/>
            </w:pPr>
            <w:r>
              <w:t>октябрь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396" w:type="dxa"/>
            <w:vMerge/>
            <w:tcBorders>
              <w:top w:val="nil"/>
              <w:left w:val="nil"/>
              <w:bottom w:val="nil"/>
              <w:right w:val="nil"/>
            </w:tcBorders>
          </w:tcPr>
          <w:p w:rsidR="008B4482" w:rsidRPr="00DB5AC0" w:rsidRDefault="008B4482"/>
        </w:tc>
        <w:tc>
          <w:tcPr>
            <w:tcW w:w="3288" w:type="dxa"/>
            <w:tcBorders>
              <w:top w:val="nil"/>
              <w:left w:val="nil"/>
              <w:bottom w:val="nil"/>
              <w:right w:val="nil"/>
            </w:tcBorders>
          </w:tcPr>
          <w:p w:rsidR="008B4482" w:rsidRDefault="008B4482">
            <w:pPr>
              <w:pStyle w:val="ConsPlusNormal"/>
            </w:pPr>
            <w:r>
              <w:t>2-й этап - обеспечение присоединения к системе обучения субъектов Российской Федерации</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p>
        </w:tc>
        <w:tc>
          <w:tcPr>
            <w:tcW w:w="1814" w:type="dxa"/>
            <w:tcBorders>
              <w:top w:val="nil"/>
              <w:left w:val="nil"/>
              <w:bottom w:val="nil"/>
              <w:right w:val="nil"/>
            </w:tcBorders>
          </w:tcPr>
          <w:p w:rsidR="008B4482" w:rsidRDefault="008B4482">
            <w:pPr>
              <w:pStyle w:val="ConsPlusNormal"/>
              <w:jc w:val="center"/>
            </w:pPr>
            <w:r>
              <w:t>декабрь 2017 г.</w:t>
            </w:r>
          </w:p>
        </w:tc>
        <w:tc>
          <w:tcPr>
            <w:tcW w:w="1417" w:type="dxa"/>
            <w:tcBorders>
              <w:top w:val="nil"/>
              <w:left w:val="nil"/>
              <w:bottom w:val="nil"/>
              <w:right w:val="nil"/>
            </w:tcBorders>
          </w:tcPr>
          <w:p w:rsidR="008B4482" w:rsidRDefault="008B4482">
            <w:pPr>
              <w:pStyle w:val="ConsPlusNormal"/>
              <w:jc w:val="center"/>
            </w:pPr>
          </w:p>
        </w:tc>
        <w:tc>
          <w:tcPr>
            <w:tcW w:w="2494" w:type="dxa"/>
            <w:vMerge/>
            <w:tcBorders>
              <w:top w:val="nil"/>
              <w:left w:val="nil"/>
              <w:bottom w:val="nil"/>
              <w:right w:val="nil"/>
            </w:tcBorders>
          </w:tcPr>
          <w:p w:rsidR="008B4482" w:rsidRPr="00DB5AC0" w:rsidRDefault="008B4482"/>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43.</w:t>
            </w:r>
          </w:p>
        </w:tc>
        <w:tc>
          <w:tcPr>
            <w:tcW w:w="3288" w:type="dxa"/>
            <w:tcBorders>
              <w:top w:val="nil"/>
              <w:left w:val="nil"/>
              <w:bottom w:val="nil"/>
              <w:right w:val="nil"/>
            </w:tcBorders>
          </w:tcPr>
          <w:p w:rsidR="008B4482" w:rsidRDefault="008B4482">
            <w:pPr>
              <w:pStyle w:val="ConsPlusNormal"/>
            </w:pPr>
            <w:r>
              <w:t>Создание единого образовательного портала для субъектов малого и среднего предпринимательства</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Минэкономразвития России,</w:t>
            </w:r>
          </w:p>
          <w:p w:rsidR="008B4482" w:rsidRDefault="008B4482">
            <w:pPr>
              <w:pStyle w:val="ConsPlusNormal"/>
            </w:pPr>
            <w:r>
              <w:t>заинтересованные федеральные органы исполнительной власти с участием АО "Корпорация "МСП",</w:t>
            </w:r>
          </w:p>
          <w:p w:rsidR="008B4482" w:rsidRDefault="008B4482">
            <w:pPr>
              <w:pStyle w:val="ConsPlusNormal"/>
            </w:pPr>
            <w:r>
              <w:t>ПАО "Сбербанк России"</w:t>
            </w:r>
          </w:p>
        </w:tc>
        <w:tc>
          <w:tcPr>
            <w:tcW w:w="1814" w:type="dxa"/>
            <w:tcBorders>
              <w:top w:val="nil"/>
              <w:left w:val="nil"/>
              <w:bottom w:val="nil"/>
              <w:right w:val="nil"/>
            </w:tcBorders>
          </w:tcPr>
          <w:p w:rsidR="008B4482" w:rsidRDefault="008B4482">
            <w:pPr>
              <w:pStyle w:val="ConsPlusNormal"/>
              <w:jc w:val="center"/>
            </w:pPr>
            <w:r>
              <w:t>декабрь 2017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повышение доступности образовательных услуг для начинающих и действующих предпринимателей</w:t>
            </w:r>
          </w:p>
        </w:tc>
      </w:tr>
      <w:tr w:rsidR="008B4482" w:rsidRPr="00DB5AC0">
        <w:tblPrEx>
          <w:tblBorders>
            <w:insideH w:val="none" w:sz="0" w:space="0" w:color="auto"/>
            <w:insideV w:val="none" w:sz="0" w:space="0" w:color="auto"/>
          </w:tblBorders>
        </w:tblPrEx>
        <w:tc>
          <w:tcPr>
            <w:tcW w:w="396" w:type="dxa"/>
            <w:tcBorders>
              <w:top w:val="nil"/>
              <w:left w:val="nil"/>
              <w:bottom w:val="nil"/>
              <w:right w:val="nil"/>
            </w:tcBorders>
          </w:tcPr>
          <w:p w:rsidR="008B4482" w:rsidRDefault="008B4482">
            <w:pPr>
              <w:pStyle w:val="ConsPlusNormal"/>
              <w:jc w:val="center"/>
            </w:pPr>
            <w:r>
              <w:t>44.</w:t>
            </w:r>
          </w:p>
        </w:tc>
        <w:tc>
          <w:tcPr>
            <w:tcW w:w="3288" w:type="dxa"/>
            <w:tcBorders>
              <w:top w:val="nil"/>
              <w:left w:val="nil"/>
              <w:bottom w:val="nil"/>
              <w:right w:val="nil"/>
            </w:tcBorders>
          </w:tcPr>
          <w:p w:rsidR="008B4482" w:rsidRDefault="008B4482">
            <w:pPr>
              <w:pStyle w:val="ConsPlusNormal"/>
            </w:pPr>
            <w:r>
              <w:t>Создание системы вовлечения молодежи в предпринимательскую деятельность</w:t>
            </w:r>
          </w:p>
        </w:tc>
        <w:tc>
          <w:tcPr>
            <w:tcW w:w="1700" w:type="dxa"/>
            <w:tcBorders>
              <w:top w:val="nil"/>
              <w:left w:val="nil"/>
              <w:bottom w:val="nil"/>
              <w:right w:val="nil"/>
            </w:tcBorders>
          </w:tcPr>
          <w:p w:rsidR="008B4482" w:rsidRDefault="008B4482">
            <w:pPr>
              <w:pStyle w:val="ConsPlusNormal"/>
            </w:pPr>
            <w:r>
              <w:t>доклад в Правительство Российской Федерации</w:t>
            </w:r>
          </w:p>
        </w:tc>
        <w:tc>
          <w:tcPr>
            <w:tcW w:w="2494" w:type="dxa"/>
            <w:tcBorders>
              <w:top w:val="nil"/>
              <w:left w:val="nil"/>
              <w:bottom w:val="nil"/>
              <w:right w:val="nil"/>
            </w:tcBorders>
          </w:tcPr>
          <w:p w:rsidR="008B4482" w:rsidRDefault="008B4482">
            <w:pPr>
              <w:pStyle w:val="ConsPlusNormal"/>
            </w:pPr>
            <w:r>
              <w:t>Росмолодежь,</w:t>
            </w:r>
          </w:p>
          <w:p w:rsidR="008B4482" w:rsidRDefault="008B4482">
            <w:pPr>
              <w:pStyle w:val="ConsPlusNormal"/>
            </w:pPr>
            <w:r>
              <w:t>Минэкономразвития России</w:t>
            </w:r>
          </w:p>
        </w:tc>
        <w:tc>
          <w:tcPr>
            <w:tcW w:w="1814" w:type="dxa"/>
            <w:tcBorders>
              <w:top w:val="nil"/>
              <w:left w:val="nil"/>
              <w:bottom w:val="nil"/>
              <w:right w:val="nil"/>
            </w:tcBorders>
          </w:tcPr>
          <w:p w:rsidR="008B4482" w:rsidRDefault="008B4482">
            <w:pPr>
              <w:pStyle w:val="ConsPlusNormal"/>
              <w:jc w:val="center"/>
            </w:pPr>
            <w:r>
              <w:t>ноябрь 2016 г.</w:t>
            </w:r>
          </w:p>
        </w:tc>
        <w:tc>
          <w:tcPr>
            <w:tcW w:w="1417" w:type="dxa"/>
            <w:tcBorders>
              <w:top w:val="nil"/>
              <w:left w:val="nil"/>
              <w:bottom w:val="nil"/>
              <w:right w:val="nil"/>
            </w:tcBorders>
          </w:tcPr>
          <w:p w:rsidR="008B4482" w:rsidRDefault="008B4482">
            <w:pPr>
              <w:pStyle w:val="ConsPlusNormal"/>
              <w:jc w:val="center"/>
            </w:pPr>
            <w:r>
              <w:t>-</w:t>
            </w:r>
          </w:p>
        </w:tc>
        <w:tc>
          <w:tcPr>
            <w:tcW w:w="2494" w:type="dxa"/>
            <w:tcBorders>
              <w:top w:val="nil"/>
              <w:left w:val="nil"/>
              <w:bottom w:val="nil"/>
              <w:right w:val="nil"/>
            </w:tcBorders>
          </w:tcPr>
          <w:p w:rsidR="008B4482" w:rsidRDefault="008B4482">
            <w:pPr>
              <w:pStyle w:val="ConsPlusNormal"/>
            </w:pPr>
            <w:r>
              <w:t>организация поддержки молодежного предпринимательства в не менее чем 30 процентах субъектов Российской Федерации</w:t>
            </w:r>
          </w:p>
        </w:tc>
      </w:tr>
      <w:tr w:rsidR="008B4482" w:rsidRPr="00DB5AC0">
        <w:tblPrEx>
          <w:tblBorders>
            <w:insideH w:val="none" w:sz="0" w:space="0" w:color="auto"/>
            <w:insideV w:val="none" w:sz="0" w:space="0" w:color="auto"/>
          </w:tblBorders>
        </w:tblPrEx>
        <w:tc>
          <w:tcPr>
            <w:tcW w:w="396" w:type="dxa"/>
            <w:tcBorders>
              <w:top w:val="nil"/>
              <w:left w:val="nil"/>
              <w:bottom w:val="single" w:sz="4" w:space="0" w:color="auto"/>
              <w:right w:val="nil"/>
            </w:tcBorders>
          </w:tcPr>
          <w:p w:rsidR="008B4482" w:rsidRDefault="008B4482">
            <w:pPr>
              <w:pStyle w:val="ConsPlusNormal"/>
              <w:jc w:val="center"/>
            </w:pPr>
            <w:r>
              <w:t>45.</w:t>
            </w:r>
          </w:p>
        </w:tc>
        <w:tc>
          <w:tcPr>
            <w:tcW w:w="3288" w:type="dxa"/>
            <w:tcBorders>
              <w:top w:val="nil"/>
              <w:left w:val="nil"/>
              <w:bottom w:val="single" w:sz="4" w:space="0" w:color="auto"/>
              <w:right w:val="nil"/>
            </w:tcBorders>
          </w:tcPr>
          <w:p w:rsidR="008B4482" w:rsidRDefault="008B4482">
            <w:pPr>
              <w:pStyle w:val="ConsPlusNormal"/>
            </w:pPr>
            <w:r>
              <w:t>Организационное обеспечение проведения Года предпринимательства в 2018 году</w:t>
            </w:r>
          </w:p>
        </w:tc>
        <w:tc>
          <w:tcPr>
            <w:tcW w:w="1700" w:type="dxa"/>
            <w:tcBorders>
              <w:top w:val="nil"/>
              <w:left w:val="nil"/>
              <w:bottom w:val="single" w:sz="4" w:space="0" w:color="auto"/>
              <w:right w:val="nil"/>
            </w:tcBorders>
          </w:tcPr>
          <w:p w:rsidR="008B4482" w:rsidRDefault="008B4482">
            <w:pPr>
              <w:pStyle w:val="ConsPlusNormal"/>
            </w:pPr>
            <w:r>
              <w:t>акты Правительства Российской Федерации</w:t>
            </w:r>
          </w:p>
        </w:tc>
        <w:tc>
          <w:tcPr>
            <w:tcW w:w="2494" w:type="dxa"/>
            <w:tcBorders>
              <w:top w:val="nil"/>
              <w:left w:val="nil"/>
              <w:bottom w:val="single" w:sz="4" w:space="0" w:color="auto"/>
              <w:right w:val="nil"/>
            </w:tcBorders>
          </w:tcPr>
          <w:p w:rsidR="008B4482" w:rsidRDefault="008B4482">
            <w:pPr>
              <w:pStyle w:val="ConsPlusNormal"/>
            </w:pPr>
            <w:r>
              <w:t>Минэкономразвития России,</w:t>
            </w:r>
          </w:p>
          <w:p w:rsidR="008B4482" w:rsidRDefault="008B4482">
            <w:pPr>
              <w:pStyle w:val="ConsPlusNormal"/>
            </w:pPr>
            <w:r>
              <w:t>заинтересованные федеральные органы исполнительной власти с участием АО "Корпорация "МСП",</w:t>
            </w:r>
          </w:p>
          <w:p w:rsidR="008B4482" w:rsidRDefault="008B4482">
            <w:pPr>
              <w:pStyle w:val="ConsPlusNormal"/>
            </w:pPr>
            <w:r>
              <w:t>общероссийских объединений предпринимателей</w:t>
            </w:r>
          </w:p>
        </w:tc>
        <w:tc>
          <w:tcPr>
            <w:tcW w:w="1814" w:type="dxa"/>
            <w:tcBorders>
              <w:top w:val="nil"/>
              <w:left w:val="nil"/>
              <w:bottom w:val="single" w:sz="4" w:space="0" w:color="auto"/>
              <w:right w:val="nil"/>
            </w:tcBorders>
          </w:tcPr>
          <w:p w:rsidR="008B4482" w:rsidRDefault="008B4482">
            <w:pPr>
              <w:pStyle w:val="ConsPlusNormal"/>
              <w:jc w:val="center"/>
            </w:pPr>
            <w:r>
              <w:t>октябрь 2017 г.</w:t>
            </w:r>
          </w:p>
        </w:tc>
        <w:tc>
          <w:tcPr>
            <w:tcW w:w="1417" w:type="dxa"/>
            <w:tcBorders>
              <w:top w:val="nil"/>
              <w:left w:val="nil"/>
              <w:bottom w:val="single" w:sz="4" w:space="0" w:color="auto"/>
              <w:right w:val="nil"/>
            </w:tcBorders>
          </w:tcPr>
          <w:p w:rsidR="008B4482" w:rsidRDefault="008B4482">
            <w:pPr>
              <w:pStyle w:val="ConsPlusNormal"/>
              <w:jc w:val="center"/>
            </w:pPr>
            <w:r>
              <w:t>-</w:t>
            </w:r>
          </w:p>
        </w:tc>
        <w:tc>
          <w:tcPr>
            <w:tcW w:w="2494" w:type="dxa"/>
            <w:tcBorders>
              <w:top w:val="nil"/>
              <w:left w:val="nil"/>
              <w:bottom w:val="single" w:sz="4" w:space="0" w:color="auto"/>
              <w:right w:val="nil"/>
            </w:tcBorders>
          </w:tcPr>
          <w:p w:rsidR="008B4482" w:rsidRDefault="008B4482">
            <w:pPr>
              <w:pStyle w:val="ConsPlusNormal"/>
            </w:pPr>
            <w:r>
              <w:t>популяризация предпринимательской деятельности</w:t>
            </w:r>
          </w:p>
        </w:tc>
      </w:tr>
    </w:tbl>
    <w:p w:rsidR="008B4482" w:rsidRDefault="008B4482">
      <w:pPr>
        <w:pStyle w:val="ConsPlusNormal"/>
        <w:jc w:val="both"/>
      </w:pPr>
    </w:p>
    <w:p w:rsidR="008B4482" w:rsidRDefault="008B4482">
      <w:pPr>
        <w:pStyle w:val="ConsPlusNormal"/>
        <w:ind w:firstLine="540"/>
        <w:jc w:val="both"/>
      </w:pPr>
      <w:r>
        <w:t>--------------------------------</w:t>
      </w:r>
    </w:p>
    <w:p w:rsidR="008B4482" w:rsidRDefault="008B4482">
      <w:pPr>
        <w:pStyle w:val="ConsPlusNormal"/>
        <w:spacing w:before="220"/>
        <w:ind w:firstLine="540"/>
        <w:jc w:val="both"/>
      </w:pPr>
      <w:bookmarkStart w:id="4" w:name="P1145"/>
      <w:bookmarkEnd w:id="4"/>
      <w:r>
        <w:t>&lt;*&gt; Объем и источник финансирования будут определены по итогам работы в первом полугодии 2016 г.</w:t>
      </w:r>
    </w:p>
    <w:p w:rsidR="008B4482" w:rsidRDefault="008B4482">
      <w:pPr>
        <w:pStyle w:val="ConsPlusNormal"/>
        <w:spacing w:before="220"/>
        <w:ind w:firstLine="540"/>
        <w:jc w:val="both"/>
      </w:pPr>
      <w:bookmarkStart w:id="5" w:name="P1146"/>
      <w:bookmarkEnd w:id="5"/>
      <w:r>
        <w:t>&lt;**&gt; Указан объем дополнительного финансирования за счет средств федерального бюджета.</w:t>
      </w:r>
    </w:p>
    <w:p w:rsidR="008B4482" w:rsidRDefault="008B4482">
      <w:pPr>
        <w:pStyle w:val="ConsPlusNormal"/>
        <w:jc w:val="both"/>
      </w:pPr>
    </w:p>
    <w:p w:rsidR="008B4482" w:rsidRDefault="008B4482">
      <w:pPr>
        <w:pStyle w:val="ConsPlusNormal"/>
        <w:jc w:val="both"/>
      </w:pPr>
    </w:p>
    <w:p w:rsidR="008B4482" w:rsidRDefault="008B4482">
      <w:pPr>
        <w:pStyle w:val="ConsPlusNormal"/>
        <w:pBdr>
          <w:top w:val="single" w:sz="6" w:space="0" w:color="auto"/>
        </w:pBdr>
        <w:spacing w:before="100" w:after="100"/>
        <w:jc w:val="both"/>
        <w:rPr>
          <w:sz w:val="2"/>
          <w:szCs w:val="2"/>
        </w:rPr>
      </w:pPr>
    </w:p>
    <w:p w:rsidR="008B4482" w:rsidRDefault="008B4482"/>
    <w:sectPr w:rsidR="008B4482" w:rsidSect="00C2635C">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3D9"/>
    <w:rsid w:val="00152C5A"/>
    <w:rsid w:val="001D203D"/>
    <w:rsid w:val="002D6C80"/>
    <w:rsid w:val="004013D9"/>
    <w:rsid w:val="004D1D31"/>
    <w:rsid w:val="00527C5C"/>
    <w:rsid w:val="006F3DDE"/>
    <w:rsid w:val="007861B0"/>
    <w:rsid w:val="00885A38"/>
    <w:rsid w:val="008B4482"/>
    <w:rsid w:val="00A67E80"/>
    <w:rsid w:val="00A92D23"/>
    <w:rsid w:val="00B205F6"/>
    <w:rsid w:val="00C2635C"/>
    <w:rsid w:val="00C307F2"/>
    <w:rsid w:val="00DB5AC0"/>
    <w:rsid w:val="00DE5B8F"/>
    <w:rsid w:val="00EF0957"/>
    <w:rsid w:val="00F36C66"/>
    <w:rsid w:val="00FE61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6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013D9"/>
    <w:pPr>
      <w:widowControl w:val="0"/>
      <w:autoSpaceDE w:val="0"/>
      <w:autoSpaceDN w:val="0"/>
    </w:pPr>
    <w:rPr>
      <w:rFonts w:eastAsia="Times New Roman" w:cs="Calibri"/>
      <w:szCs w:val="20"/>
    </w:rPr>
  </w:style>
  <w:style w:type="paragraph" w:customStyle="1" w:styleId="ConsPlusNonformat">
    <w:name w:val="ConsPlusNonformat"/>
    <w:uiPriority w:val="99"/>
    <w:rsid w:val="004013D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4013D9"/>
    <w:pPr>
      <w:widowControl w:val="0"/>
      <w:autoSpaceDE w:val="0"/>
      <w:autoSpaceDN w:val="0"/>
    </w:pPr>
    <w:rPr>
      <w:rFonts w:eastAsia="Times New Roman" w:cs="Calibri"/>
      <w:b/>
      <w:szCs w:val="20"/>
    </w:rPr>
  </w:style>
  <w:style w:type="paragraph" w:customStyle="1" w:styleId="ConsPlusCell">
    <w:name w:val="ConsPlusCell"/>
    <w:uiPriority w:val="99"/>
    <w:rsid w:val="004013D9"/>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4013D9"/>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4013D9"/>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4013D9"/>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4013D9"/>
    <w:pPr>
      <w:widowControl w:val="0"/>
      <w:autoSpaceDE w:val="0"/>
      <w:autoSpaceDN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3429E2385A3FDF93596CF1E9F6C12F4A302E110FD6A6858DB5385DD335E4BF1C8664F544B1E2AzAX8E" TargetMode="External"/><Relationship Id="rId13" Type="http://schemas.openxmlformats.org/officeDocument/2006/relationships/hyperlink" Target="consultantplus://offline/ref=85B3429E2385A3FDF93596CF1E9F6C12F4A20DE119F96A6858DB5385DDz3X3E" TargetMode="External"/><Relationship Id="rId3" Type="http://schemas.openxmlformats.org/officeDocument/2006/relationships/webSettings" Target="webSettings.xml"/><Relationship Id="rId7" Type="http://schemas.openxmlformats.org/officeDocument/2006/relationships/hyperlink" Target="consultantplus://offline/ref=85B3429E2385A3FDF93596CF1E9F6C12F4A208E913FF6A6858DB5385DD335E4BF1C8664F544B1C2BzAX8E" TargetMode="External"/><Relationship Id="rId12" Type="http://schemas.openxmlformats.org/officeDocument/2006/relationships/hyperlink" Target="consultantplus://offline/ref=85B3429E2385A3FDF93596CF1E9F6C12F4A30EE119FC6A6858DB5385DDz3X3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5B3429E2385A3FDF93596CF1E9F6C12F4A30AE914FF6A6858DB5385DD335E4BF1C8664F544B1F2BzAX2E" TargetMode="External"/><Relationship Id="rId11" Type="http://schemas.openxmlformats.org/officeDocument/2006/relationships/hyperlink" Target="consultantplus://offline/ref=85B3429E2385A3FDF93596CF1E9F6C12F7AB02E818F26A6858DB5385DD335E4BF1C8664F544B1C2BzAX9E" TargetMode="External"/><Relationship Id="rId5" Type="http://schemas.openxmlformats.org/officeDocument/2006/relationships/hyperlink" Target="consultantplus://offline/ref=85B3429E2385A3FDF93596CF1E9F6C12F4A302E110FD6A6858DB5385DD335E4BF1C8664F544B1E2AzAX8E" TargetMode="External"/><Relationship Id="rId15" Type="http://schemas.openxmlformats.org/officeDocument/2006/relationships/fontTable" Target="fontTable.xml"/><Relationship Id="rId10" Type="http://schemas.openxmlformats.org/officeDocument/2006/relationships/hyperlink" Target="consultantplus://offline/ref=85B3429E2385A3FDF93596CF1E9F6C12F4A10AE019FB6A6858DB5385DD335E4BF1C8664F544B1C23zAX1E" TargetMode="External"/><Relationship Id="rId4" Type="http://schemas.openxmlformats.org/officeDocument/2006/relationships/hyperlink" Target="consultantplus://offline/ref=85B3429E2385A3FDF93596CF1E9F6C12F4A302E110FD6A6858DB5385DD335E4BF1C8664F544B1E2AzAX8E" TargetMode="External"/><Relationship Id="rId9" Type="http://schemas.openxmlformats.org/officeDocument/2006/relationships/hyperlink" Target="consultantplus://offline/ref=85B3429E2385A3FDF93596CF1E9F6C12F7AA0CEB16FA6A6858DB5385DD335E4BF1C8664F544B1C2AzAX7E" TargetMode="External"/><Relationship Id="rId14" Type="http://schemas.openxmlformats.org/officeDocument/2006/relationships/hyperlink" Target="consultantplus://offline/ref=85B3429E2385A3FDF93596CF1E9F6C12F4A20DE119F96A6858DB5385DDz3X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48</Pages>
  <Words>15627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infra</dc:creator>
  <cp:keywords/>
  <dc:description/>
  <cp:lastModifiedBy>29</cp:lastModifiedBy>
  <cp:revision>2</cp:revision>
  <dcterms:created xsi:type="dcterms:W3CDTF">2023-03-20T08:16:00Z</dcterms:created>
  <dcterms:modified xsi:type="dcterms:W3CDTF">2023-03-20T08:16:00Z</dcterms:modified>
</cp:coreProperties>
</file>